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E8161" w14:textId="77777777" w:rsidR="00EC7FAA" w:rsidRDefault="00887425">
      <w:pPr>
        <w:spacing w:after="99" w:line="259" w:lineRule="auto"/>
        <w:ind w:left="0" w:right="233" w:firstLine="0"/>
        <w:jc w:val="center"/>
      </w:pPr>
      <w:r>
        <w:rPr>
          <w:rFonts w:ascii="Calibri" w:eastAsia="Calibri" w:hAnsi="Calibri" w:cs="Calibri"/>
          <w:b/>
          <w:sz w:val="36"/>
        </w:rPr>
        <w:t xml:space="preserve"> </w:t>
      </w:r>
      <w:r>
        <w:t xml:space="preserve"> </w:t>
      </w:r>
      <w:r>
        <w:rPr>
          <w:sz w:val="28"/>
        </w:rPr>
        <w:t xml:space="preserve"> </w:t>
      </w:r>
    </w:p>
    <w:p w14:paraId="30E629FA" w14:textId="77777777" w:rsidR="00EC7FAA" w:rsidRDefault="00887425">
      <w:pPr>
        <w:spacing w:after="123" w:line="264" w:lineRule="auto"/>
        <w:ind w:left="3097" w:right="0" w:hanging="2843"/>
      </w:pPr>
      <w:r>
        <w:rPr>
          <w:rFonts w:ascii="Calibri" w:eastAsia="Calibri" w:hAnsi="Calibri" w:cs="Calibri"/>
          <w:b/>
          <w:sz w:val="36"/>
        </w:rPr>
        <w:t>Pack of appendices for the full council meeting to be held on Monday 27</w:t>
      </w:r>
      <w:r>
        <w:rPr>
          <w:rFonts w:ascii="Calibri" w:eastAsia="Calibri" w:hAnsi="Calibri" w:cs="Calibri"/>
          <w:b/>
          <w:sz w:val="36"/>
          <w:vertAlign w:val="superscript"/>
        </w:rPr>
        <w:t>th</w:t>
      </w:r>
      <w:r>
        <w:rPr>
          <w:rFonts w:ascii="Calibri" w:eastAsia="Calibri" w:hAnsi="Calibri" w:cs="Calibri"/>
          <w:b/>
          <w:sz w:val="36"/>
        </w:rPr>
        <w:t xml:space="preserve"> July 2026 </w:t>
      </w:r>
      <w:r>
        <w:t xml:space="preserve"> </w:t>
      </w:r>
      <w:r>
        <w:rPr>
          <w:rFonts w:ascii="Calibri" w:eastAsia="Calibri" w:hAnsi="Calibri" w:cs="Calibri"/>
          <w:b/>
          <w:sz w:val="36"/>
        </w:rPr>
        <w:t xml:space="preserve"> </w:t>
      </w:r>
    </w:p>
    <w:p w14:paraId="08E51718" w14:textId="77777777" w:rsidR="00EC7FAA" w:rsidRDefault="00887425">
      <w:pPr>
        <w:spacing w:after="0" w:line="259" w:lineRule="auto"/>
        <w:ind w:left="0" w:right="0" w:firstLine="0"/>
      </w:pPr>
      <w:r>
        <w:rPr>
          <w:rFonts w:ascii="Calibri" w:eastAsia="Calibri" w:hAnsi="Calibri" w:cs="Calibri"/>
          <w:b/>
          <w:sz w:val="36"/>
        </w:rPr>
        <w:t xml:space="preserve"> </w:t>
      </w:r>
      <w:r>
        <w:t xml:space="preserve"> </w:t>
      </w:r>
      <w:r>
        <w:rPr>
          <w:sz w:val="36"/>
        </w:rPr>
        <w:t xml:space="preserve"> </w:t>
      </w:r>
    </w:p>
    <w:tbl>
      <w:tblPr>
        <w:tblStyle w:val="TableGrid"/>
        <w:tblW w:w="9026" w:type="dxa"/>
        <w:tblInd w:w="29" w:type="dxa"/>
        <w:tblCellMar>
          <w:top w:w="141" w:type="dxa"/>
          <w:left w:w="98" w:type="dxa"/>
          <w:bottom w:w="17" w:type="dxa"/>
          <w:right w:w="73" w:type="dxa"/>
        </w:tblCellMar>
        <w:tblLook w:val="04A0" w:firstRow="1" w:lastRow="0" w:firstColumn="1" w:lastColumn="0" w:noHBand="0" w:noVBand="1"/>
      </w:tblPr>
      <w:tblGrid>
        <w:gridCol w:w="1834"/>
        <w:gridCol w:w="5541"/>
        <w:gridCol w:w="1651"/>
      </w:tblGrid>
      <w:tr w:rsidR="00EC7FAA" w14:paraId="6D54DE1E" w14:textId="77777777">
        <w:trPr>
          <w:trHeight w:val="514"/>
        </w:trPr>
        <w:tc>
          <w:tcPr>
            <w:tcW w:w="1834" w:type="dxa"/>
            <w:tcBorders>
              <w:top w:val="single" w:sz="4" w:space="0" w:color="000000"/>
              <w:left w:val="single" w:sz="4" w:space="0" w:color="000000"/>
              <w:bottom w:val="single" w:sz="4" w:space="0" w:color="000000"/>
              <w:right w:val="single" w:sz="4" w:space="0" w:color="000000"/>
            </w:tcBorders>
          </w:tcPr>
          <w:p w14:paraId="57B39AD5" w14:textId="77777777" w:rsidR="00EC7FAA" w:rsidRDefault="00887425">
            <w:pPr>
              <w:spacing w:after="0" w:line="259" w:lineRule="auto"/>
              <w:ind w:left="0" w:right="295" w:firstLine="0"/>
              <w:jc w:val="right"/>
            </w:pPr>
            <w:r>
              <w:rPr>
                <w:rFonts w:ascii="Calibri" w:eastAsia="Calibri" w:hAnsi="Calibri" w:cs="Calibri"/>
                <w:b/>
                <w:sz w:val="28"/>
              </w:rPr>
              <w:t xml:space="preserve">Appendix </w:t>
            </w:r>
            <w:r>
              <w:rPr>
                <w:sz w:val="28"/>
              </w:rPr>
              <w:t xml:space="preserve">  </w:t>
            </w:r>
            <w:r>
              <w:rPr>
                <w:sz w:val="28"/>
              </w:rPr>
              <w:t xml:space="preserve"> </w:t>
            </w:r>
          </w:p>
        </w:tc>
        <w:tc>
          <w:tcPr>
            <w:tcW w:w="5541" w:type="dxa"/>
            <w:tcBorders>
              <w:top w:val="single" w:sz="4" w:space="0" w:color="000000"/>
              <w:left w:val="single" w:sz="4" w:space="0" w:color="000000"/>
              <w:bottom w:val="single" w:sz="4" w:space="0" w:color="000000"/>
              <w:right w:val="single" w:sz="4" w:space="0" w:color="000000"/>
            </w:tcBorders>
          </w:tcPr>
          <w:p w14:paraId="2047B02D" w14:textId="77777777" w:rsidR="00EC7FAA" w:rsidRDefault="00887425">
            <w:pPr>
              <w:spacing w:after="0" w:line="259" w:lineRule="auto"/>
              <w:ind w:left="0" w:right="0" w:firstLine="0"/>
            </w:pPr>
            <w:r>
              <w:rPr>
                <w:rFonts w:ascii="Calibri" w:eastAsia="Calibri" w:hAnsi="Calibri" w:cs="Calibri"/>
                <w:b/>
                <w:sz w:val="28"/>
              </w:rPr>
              <w:t xml:space="preserve">Item </w:t>
            </w:r>
            <w:r>
              <w:rPr>
                <w:sz w:val="28"/>
              </w:rPr>
              <w:t xml:space="preserve">  </w:t>
            </w:r>
            <w:r>
              <w:rPr>
                <w:sz w:val="28"/>
              </w:rPr>
              <w:t xml:space="preserve"> </w:t>
            </w:r>
          </w:p>
        </w:tc>
        <w:tc>
          <w:tcPr>
            <w:tcW w:w="1651" w:type="dxa"/>
            <w:tcBorders>
              <w:top w:val="single" w:sz="4" w:space="0" w:color="000000"/>
              <w:left w:val="single" w:sz="4" w:space="0" w:color="000000"/>
              <w:bottom w:val="single" w:sz="4" w:space="0" w:color="000000"/>
              <w:right w:val="single" w:sz="4" w:space="0" w:color="000000"/>
            </w:tcBorders>
          </w:tcPr>
          <w:p w14:paraId="793E7D2B" w14:textId="77777777" w:rsidR="00EC7FAA" w:rsidRDefault="00887425">
            <w:pPr>
              <w:spacing w:after="0" w:line="259" w:lineRule="auto"/>
              <w:ind w:left="0" w:right="0" w:firstLine="0"/>
            </w:pPr>
            <w:r>
              <w:rPr>
                <w:rFonts w:ascii="Calibri" w:eastAsia="Calibri" w:hAnsi="Calibri" w:cs="Calibri"/>
                <w:b/>
                <w:sz w:val="28"/>
              </w:rPr>
              <w:t xml:space="preserve">Page no </w:t>
            </w:r>
            <w:r>
              <w:rPr>
                <w:sz w:val="28"/>
              </w:rPr>
              <w:t xml:space="preserve">  </w:t>
            </w:r>
            <w:r>
              <w:rPr>
                <w:sz w:val="28"/>
              </w:rPr>
              <w:t xml:space="preserve"> </w:t>
            </w:r>
          </w:p>
        </w:tc>
      </w:tr>
      <w:tr w:rsidR="00EC7FAA" w14:paraId="6A2D490E" w14:textId="77777777">
        <w:trPr>
          <w:trHeight w:val="989"/>
        </w:trPr>
        <w:tc>
          <w:tcPr>
            <w:tcW w:w="1834" w:type="dxa"/>
            <w:tcBorders>
              <w:top w:val="single" w:sz="4" w:space="0" w:color="000000"/>
              <w:left w:val="single" w:sz="4" w:space="0" w:color="000000"/>
              <w:bottom w:val="single" w:sz="4" w:space="0" w:color="000000"/>
              <w:right w:val="single" w:sz="4" w:space="0" w:color="000000"/>
            </w:tcBorders>
            <w:vAlign w:val="center"/>
          </w:tcPr>
          <w:p w14:paraId="6BDA1CB5" w14:textId="77777777" w:rsidR="00EC7FAA" w:rsidRDefault="00887425">
            <w:pPr>
              <w:spacing w:after="31" w:line="259" w:lineRule="auto"/>
              <w:ind w:left="317" w:right="0" w:firstLine="0"/>
              <w:jc w:val="center"/>
            </w:pPr>
            <w:r>
              <w:rPr>
                <w:sz w:val="28"/>
              </w:rPr>
              <w:t xml:space="preserve"> </w:t>
            </w:r>
            <w:r>
              <w:rPr>
                <w:sz w:val="28"/>
              </w:rPr>
              <w:t xml:space="preserve"> </w:t>
            </w:r>
          </w:p>
          <w:p w14:paraId="298C36AE" w14:textId="77777777" w:rsidR="00EC7FAA" w:rsidRDefault="00887425">
            <w:pPr>
              <w:spacing w:after="0" w:line="259" w:lineRule="auto"/>
              <w:ind w:left="90" w:right="0" w:firstLine="0"/>
              <w:jc w:val="center"/>
            </w:pPr>
            <w:r>
              <w:rPr>
                <w:sz w:val="28"/>
              </w:rPr>
              <w:t>A</w:t>
            </w:r>
            <w:r>
              <w:rPr>
                <w:sz w:val="28"/>
              </w:rPr>
              <w:t xml:space="preserve"> </w:t>
            </w:r>
          </w:p>
        </w:tc>
        <w:tc>
          <w:tcPr>
            <w:tcW w:w="5541" w:type="dxa"/>
            <w:tcBorders>
              <w:top w:val="single" w:sz="4" w:space="0" w:color="000000"/>
              <w:left w:val="single" w:sz="4" w:space="0" w:color="000000"/>
              <w:bottom w:val="single" w:sz="4" w:space="0" w:color="000000"/>
              <w:right w:val="single" w:sz="4" w:space="0" w:color="000000"/>
            </w:tcBorders>
            <w:vAlign w:val="center"/>
          </w:tcPr>
          <w:p w14:paraId="031A6C7C" w14:textId="77777777" w:rsidR="00EC7FAA" w:rsidRDefault="00887425">
            <w:pPr>
              <w:spacing w:after="24" w:line="259" w:lineRule="auto"/>
              <w:ind w:left="0" w:right="0" w:firstLine="0"/>
            </w:pPr>
            <w:r>
              <w:rPr>
                <w:sz w:val="28"/>
              </w:rPr>
              <w:t xml:space="preserve"> </w:t>
            </w:r>
            <w:r>
              <w:rPr>
                <w:sz w:val="28"/>
              </w:rPr>
              <w:t xml:space="preserve"> </w:t>
            </w:r>
          </w:p>
          <w:p w14:paraId="27C07829" w14:textId="77777777" w:rsidR="00EC7FAA" w:rsidRDefault="00887425">
            <w:pPr>
              <w:spacing w:after="0" w:line="259" w:lineRule="auto"/>
              <w:ind w:left="0" w:right="0" w:firstLine="0"/>
            </w:pPr>
            <w:r>
              <w:rPr>
                <w:sz w:val="28"/>
              </w:rPr>
              <w:t xml:space="preserve">Actions since last meeting </w:t>
            </w:r>
            <w:r>
              <w:rPr>
                <w:sz w:val="28"/>
              </w:rPr>
              <w:t xml:space="preserve"> </w:t>
            </w:r>
          </w:p>
        </w:tc>
        <w:tc>
          <w:tcPr>
            <w:tcW w:w="1651" w:type="dxa"/>
            <w:tcBorders>
              <w:top w:val="single" w:sz="4" w:space="0" w:color="000000"/>
              <w:left w:val="single" w:sz="4" w:space="0" w:color="000000"/>
              <w:bottom w:val="single" w:sz="4" w:space="0" w:color="000000"/>
              <w:right w:val="single" w:sz="4" w:space="0" w:color="000000"/>
            </w:tcBorders>
            <w:vAlign w:val="center"/>
          </w:tcPr>
          <w:p w14:paraId="1DCE8FB2" w14:textId="77777777" w:rsidR="00EC7FAA" w:rsidRDefault="00887425">
            <w:pPr>
              <w:spacing w:after="24" w:line="259" w:lineRule="auto"/>
              <w:ind w:left="317" w:right="0" w:firstLine="0"/>
              <w:jc w:val="center"/>
            </w:pPr>
            <w:r>
              <w:rPr>
                <w:sz w:val="28"/>
              </w:rPr>
              <w:t xml:space="preserve"> </w:t>
            </w:r>
            <w:r>
              <w:rPr>
                <w:sz w:val="28"/>
              </w:rPr>
              <w:t xml:space="preserve"> </w:t>
            </w:r>
          </w:p>
          <w:p w14:paraId="186B5F22" w14:textId="77777777" w:rsidR="00EC7FAA" w:rsidRDefault="00887425">
            <w:pPr>
              <w:spacing w:after="0" w:line="259" w:lineRule="auto"/>
              <w:ind w:left="92" w:right="0" w:firstLine="0"/>
              <w:jc w:val="center"/>
            </w:pPr>
            <w:r>
              <w:rPr>
                <w:sz w:val="28"/>
              </w:rPr>
              <w:t xml:space="preserve">2 </w:t>
            </w:r>
            <w:r>
              <w:rPr>
                <w:sz w:val="28"/>
              </w:rPr>
              <w:t xml:space="preserve"> </w:t>
            </w:r>
          </w:p>
        </w:tc>
      </w:tr>
      <w:tr w:rsidR="00EC7FAA" w14:paraId="58905DEB" w14:textId="77777777">
        <w:trPr>
          <w:trHeight w:val="989"/>
        </w:trPr>
        <w:tc>
          <w:tcPr>
            <w:tcW w:w="1834" w:type="dxa"/>
            <w:tcBorders>
              <w:top w:val="single" w:sz="4" w:space="0" w:color="000000"/>
              <w:left w:val="single" w:sz="4" w:space="0" w:color="000000"/>
              <w:bottom w:val="single" w:sz="4" w:space="0" w:color="000000"/>
              <w:right w:val="single" w:sz="4" w:space="0" w:color="000000"/>
            </w:tcBorders>
            <w:vAlign w:val="center"/>
          </w:tcPr>
          <w:p w14:paraId="665896A5" w14:textId="77777777" w:rsidR="00EC7FAA" w:rsidRDefault="00887425">
            <w:pPr>
              <w:spacing w:after="26" w:line="259" w:lineRule="auto"/>
              <w:ind w:left="463" w:right="0" w:firstLine="0"/>
              <w:jc w:val="center"/>
            </w:pPr>
            <w:r>
              <w:rPr>
                <w:sz w:val="28"/>
              </w:rPr>
              <w:t xml:space="preserve">  </w:t>
            </w:r>
            <w:r>
              <w:rPr>
                <w:sz w:val="28"/>
              </w:rPr>
              <w:t xml:space="preserve"> </w:t>
            </w:r>
          </w:p>
          <w:p w14:paraId="6F981BBE" w14:textId="77777777" w:rsidR="00EC7FAA" w:rsidRDefault="00887425">
            <w:pPr>
              <w:spacing w:after="0" w:line="259" w:lineRule="auto"/>
              <w:ind w:left="90" w:right="0" w:firstLine="0"/>
              <w:jc w:val="center"/>
            </w:pPr>
            <w:r>
              <w:rPr>
                <w:sz w:val="28"/>
              </w:rPr>
              <w:t>B</w:t>
            </w:r>
            <w:r>
              <w:rPr>
                <w:sz w:val="28"/>
              </w:rPr>
              <w:t xml:space="preserve"> </w:t>
            </w:r>
          </w:p>
        </w:tc>
        <w:tc>
          <w:tcPr>
            <w:tcW w:w="5541" w:type="dxa"/>
            <w:tcBorders>
              <w:top w:val="single" w:sz="4" w:space="0" w:color="000000"/>
              <w:left w:val="single" w:sz="4" w:space="0" w:color="000000"/>
              <w:bottom w:val="single" w:sz="4" w:space="0" w:color="000000"/>
              <w:right w:val="single" w:sz="4" w:space="0" w:color="000000"/>
            </w:tcBorders>
            <w:vAlign w:val="center"/>
          </w:tcPr>
          <w:p w14:paraId="396D4621" w14:textId="77777777" w:rsidR="00EC7FAA" w:rsidRDefault="00887425">
            <w:pPr>
              <w:spacing w:after="0" w:line="259" w:lineRule="auto"/>
              <w:ind w:left="0" w:right="0" w:firstLine="0"/>
            </w:pPr>
            <w:r>
              <w:rPr>
                <w:sz w:val="28"/>
              </w:rPr>
              <w:t xml:space="preserve"> </w:t>
            </w:r>
          </w:p>
          <w:p w14:paraId="30282E71" w14:textId="77777777" w:rsidR="00EC7FAA" w:rsidRDefault="00887425">
            <w:pPr>
              <w:spacing w:after="0" w:line="259" w:lineRule="auto"/>
              <w:ind w:left="0" w:right="0" w:firstLine="0"/>
            </w:pPr>
            <w:r>
              <w:rPr>
                <w:sz w:val="28"/>
              </w:rPr>
              <w:t>Management accounts</w:t>
            </w:r>
            <w:r>
              <w:rPr>
                <w:sz w:val="28"/>
              </w:rPr>
              <w:t xml:space="preserve"> </w:t>
            </w:r>
          </w:p>
        </w:tc>
        <w:tc>
          <w:tcPr>
            <w:tcW w:w="1651" w:type="dxa"/>
            <w:tcBorders>
              <w:top w:val="single" w:sz="4" w:space="0" w:color="000000"/>
              <w:left w:val="single" w:sz="4" w:space="0" w:color="000000"/>
              <w:bottom w:val="single" w:sz="4" w:space="0" w:color="000000"/>
              <w:right w:val="single" w:sz="4" w:space="0" w:color="000000"/>
            </w:tcBorders>
            <w:vAlign w:val="center"/>
          </w:tcPr>
          <w:p w14:paraId="108A5F59" w14:textId="77777777" w:rsidR="00EC7FAA" w:rsidRDefault="00887425">
            <w:pPr>
              <w:spacing w:after="26" w:line="259" w:lineRule="auto"/>
              <w:ind w:left="317" w:right="0" w:firstLine="0"/>
              <w:jc w:val="center"/>
            </w:pPr>
            <w:r>
              <w:rPr>
                <w:sz w:val="28"/>
              </w:rPr>
              <w:t xml:space="preserve"> </w:t>
            </w:r>
            <w:r>
              <w:rPr>
                <w:sz w:val="28"/>
              </w:rPr>
              <w:t xml:space="preserve"> </w:t>
            </w:r>
          </w:p>
          <w:p w14:paraId="277898F3" w14:textId="77777777" w:rsidR="00EC7FAA" w:rsidRDefault="00887425">
            <w:pPr>
              <w:spacing w:after="0" w:line="259" w:lineRule="auto"/>
              <w:ind w:left="92" w:right="0" w:firstLine="0"/>
              <w:jc w:val="center"/>
            </w:pPr>
            <w:r>
              <w:rPr>
                <w:sz w:val="28"/>
              </w:rPr>
              <w:t xml:space="preserve">3 </w:t>
            </w:r>
            <w:r>
              <w:rPr>
                <w:sz w:val="28"/>
              </w:rPr>
              <w:t xml:space="preserve"> </w:t>
            </w:r>
          </w:p>
        </w:tc>
      </w:tr>
      <w:tr w:rsidR="00EC7FAA" w14:paraId="676A6601" w14:textId="77777777">
        <w:trPr>
          <w:trHeight w:val="984"/>
        </w:trPr>
        <w:tc>
          <w:tcPr>
            <w:tcW w:w="1834" w:type="dxa"/>
            <w:tcBorders>
              <w:top w:val="single" w:sz="4" w:space="0" w:color="000000"/>
              <w:left w:val="single" w:sz="4" w:space="0" w:color="000000"/>
              <w:bottom w:val="single" w:sz="4" w:space="0" w:color="000000"/>
              <w:right w:val="single" w:sz="4" w:space="0" w:color="000000"/>
            </w:tcBorders>
            <w:vAlign w:val="center"/>
          </w:tcPr>
          <w:p w14:paraId="356FF0B1" w14:textId="77777777" w:rsidR="00EC7FAA" w:rsidRDefault="00887425">
            <w:pPr>
              <w:spacing w:after="0" w:line="259" w:lineRule="auto"/>
              <w:ind w:left="384" w:right="0" w:firstLine="0"/>
              <w:jc w:val="center"/>
            </w:pPr>
            <w:r>
              <w:rPr>
                <w:sz w:val="28"/>
              </w:rPr>
              <w:t xml:space="preserve"> </w:t>
            </w:r>
            <w:r>
              <w:rPr>
                <w:sz w:val="28"/>
              </w:rPr>
              <w:t xml:space="preserve"> </w:t>
            </w:r>
          </w:p>
          <w:p w14:paraId="2271747E" w14:textId="77777777" w:rsidR="00EC7FAA" w:rsidRDefault="00887425">
            <w:pPr>
              <w:spacing w:after="0" w:line="259" w:lineRule="auto"/>
              <w:ind w:left="96" w:right="0" w:firstLine="0"/>
              <w:jc w:val="center"/>
            </w:pPr>
            <w:r>
              <w:rPr>
                <w:sz w:val="28"/>
              </w:rPr>
              <w:t>C</w:t>
            </w:r>
            <w:r>
              <w:rPr>
                <w:sz w:val="28"/>
              </w:rPr>
              <w:t xml:space="preserve"> </w:t>
            </w:r>
          </w:p>
        </w:tc>
        <w:tc>
          <w:tcPr>
            <w:tcW w:w="5541" w:type="dxa"/>
            <w:tcBorders>
              <w:top w:val="single" w:sz="4" w:space="0" w:color="000000"/>
              <w:left w:val="single" w:sz="4" w:space="0" w:color="000000"/>
              <w:bottom w:val="single" w:sz="4" w:space="0" w:color="000000"/>
              <w:right w:val="single" w:sz="4" w:space="0" w:color="000000"/>
            </w:tcBorders>
            <w:vAlign w:val="center"/>
          </w:tcPr>
          <w:p w14:paraId="758ED678" w14:textId="77777777" w:rsidR="00EC7FAA" w:rsidRDefault="00887425">
            <w:pPr>
              <w:spacing w:after="0" w:line="259" w:lineRule="auto"/>
              <w:ind w:left="0" w:right="0" w:firstLine="0"/>
            </w:pPr>
            <w:r>
              <w:rPr>
                <w:sz w:val="28"/>
              </w:rPr>
              <w:t xml:space="preserve"> </w:t>
            </w:r>
          </w:p>
          <w:p w14:paraId="03C6AB7D" w14:textId="77777777" w:rsidR="00EC7FAA" w:rsidRDefault="00887425">
            <w:pPr>
              <w:spacing w:after="0" w:line="259" w:lineRule="auto"/>
              <w:ind w:left="0" w:right="0" w:firstLine="0"/>
            </w:pPr>
            <w:r>
              <w:rPr>
                <w:sz w:val="28"/>
              </w:rPr>
              <w:t>Orders for payment</w:t>
            </w:r>
            <w:r>
              <w:rPr>
                <w:sz w:val="28"/>
              </w:rPr>
              <w:t xml:space="preserve"> </w:t>
            </w:r>
          </w:p>
        </w:tc>
        <w:tc>
          <w:tcPr>
            <w:tcW w:w="1651" w:type="dxa"/>
            <w:tcBorders>
              <w:top w:val="single" w:sz="4" w:space="0" w:color="000000"/>
              <w:left w:val="single" w:sz="4" w:space="0" w:color="000000"/>
              <w:bottom w:val="single" w:sz="4" w:space="0" w:color="000000"/>
              <w:right w:val="single" w:sz="4" w:space="0" w:color="000000"/>
            </w:tcBorders>
            <w:vAlign w:val="center"/>
          </w:tcPr>
          <w:p w14:paraId="77AD917B" w14:textId="77777777" w:rsidR="00EC7FAA" w:rsidRDefault="00887425">
            <w:pPr>
              <w:spacing w:after="28" w:line="259" w:lineRule="auto"/>
              <w:ind w:left="317" w:right="0" w:firstLine="0"/>
              <w:jc w:val="center"/>
            </w:pPr>
            <w:r>
              <w:rPr>
                <w:sz w:val="28"/>
              </w:rPr>
              <w:t xml:space="preserve"> </w:t>
            </w:r>
            <w:r>
              <w:rPr>
                <w:sz w:val="28"/>
              </w:rPr>
              <w:t xml:space="preserve"> </w:t>
            </w:r>
          </w:p>
          <w:p w14:paraId="58B308EE" w14:textId="77777777" w:rsidR="00EC7FAA" w:rsidRDefault="00887425">
            <w:pPr>
              <w:spacing w:after="0" w:line="259" w:lineRule="auto"/>
              <w:ind w:left="92" w:right="0" w:firstLine="0"/>
              <w:jc w:val="center"/>
            </w:pPr>
            <w:r>
              <w:rPr>
                <w:sz w:val="28"/>
              </w:rPr>
              <w:t xml:space="preserve">5 </w:t>
            </w:r>
            <w:r>
              <w:rPr>
                <w:sz w:val="28"/>
              </w:rPr>
              <w:t xml:space="preserve"> </w:t>
            </w:r>
          </w:p>
        </w:tc>
      </w:tr>
      <w:tr w:rsidR="00EC7FAA" w14:paraId="0709B4D1" w14:textId="77777777">
        <w:trPr>
          <w:trHeight w:val="1191"/>
        </w:trPr>
        <w:tc>
          <w:tcPr>
            <w:tcW w:w="1834" w:type="dxa"/>
            <w:tcBorders>
              <w:top w:val="single" w:sz="4" w:space="0" w:color="000000"/>
              <w:left w:val="single" w:sz="4" w:space="0" w:color="000000"/>
              <w:bottom w:val="single" w:sz="4" w:space="0" w:color="000000"/>
              <w:right w:val="single" w:sz="4" w:space="0" w:color="000000"/>
            </w:tcBorders>
            <w:vAlign w:val="bottom"/>
          </w:tcPr>
          <w:p w14:paraId="77D82281" w14:textId="77777777" w:rsidR="00EC7FAA" w:rsidRDefault="00887425">
            <w:pPr>
              <w:spacing w:after="38" w:line="259" w:lineRule="auto"/>
              <w:ind w:left="674" w:right="0" w:firstLine="0"/>
              <w:jc w:val="center"/>
            </w:pPr>
            <w:r>
              <w:rPr>
                <w:sz w:val="28"/>
              </w:rPr>
              <w:t xml:space="preserve">   </w:t>
            </w:r>
            <w:r>
              <w:rPr>
                <w:sz w:val="28"/>
              </w:rPr>
              <w:t xml:space="preserve"> </w:t>
            </w:r>
          </w:p>
          <w:p w14:paraId="39B0AF84" w14:textId="77777777" w:rsidR="00EC7FAA" w:rsidRDefault="00887425">
            <w:pPr>
              <w:spacing w:line="259" w:lineRule="auto"/>
              <w:ind w:left="0" w:right="43" w:firstLine="0"/>
              <w:jc w:val="center"/>
            </w:pPr>
            <w:r>
              <w:rPr>
                <w:sz w:val="28"/>
              </w:rPr>
              <w:t>D</w:t>
            </w:r>
            <w:r>
              <w:rPr>
                <w:sz w:val="28"/>
              </w:rPr>
              <w:t xml:space="preserve"> </w:t>
            </w:r>
          </w:p>
          <w:p w14:paraId="4A4A3025" w14:textId="77777777" w:rsidR="00EC7FAA" w:rsidRDefault="00887425">
            <w:pPr>
              <w:spacing w:after="0" w:line="259" w:lineRule="auto"/>
              <w:ind w:left="406" w:right="0" w:firstLine="0"/>
              <w:jc w:val="center"/>
            </w:pPr>
            <w:r>
              <w:rPr>
                <w:sz w:val="28"/>
              </w:rPr>
              <w:t xml:space="preserve">   </w:t>
            </w:r>
            <w:r>
              <w:rPr>
                <w:sz w:val="28"/>
              </w:rPr>
              <w:t xml:space="preserve"> </w:t>
            </w:r>
          </w:p>
        </w:tc>
        <w:tc>
          <w:tcPr>
            <w:tcW w:w="5541" w:type="dxa"/>
            <w:tcBorders>
              <w:top w:val="single" w:sz="4" w:space="0" w:color="000000"/>
              <w:left w:val="single" w:sz="4" w:space="0" w:color="000000"/>
              <w:bottom w:val="single" w:sz="4" w:space="0" w:color="000000"/>
              <w:right w:val="single" w:sz="4" w:space="0" w:color="000000"/>
            </w:tcBorders>
          </w:tcPr>
          <w:p w14:paraId="1B25E970" w14:textId="77777777" w:rsidR="00EC7FAA" w:rsidRDefault="00887425">
            <w:pPr>
              <w:spacing w:after="0" w:line="259" w:lineRule="auto"/>
              <w:ind w:left="0" w:right="0" w:firstLine="0"/>
            </w:pPr>
            <w:r>
              <w:rPr>
                <w:sz w:val="28"/>
              </w:rPr>
              <w:t xml:space="preserve"> </w:t>
            </w:r>
          </w:p>
          <w:p w14:paraId="18793A0B" w14:textId="77777777" w:rsidR="00EC7FAA" w:rsidRDefault="00887425">
            <w:pPr>
              <w:spacing w:after="0" w:line="259" w:lineRule="auto"/>
              <w:ind w:left="0" w:right="0" w:firstLine="0"/>
            </w:pPr>
            <w:r>
              <w:rPr>
                <w:sz w:val="28"/>
              </w:rPr>
              <w:t>Internet banking</w:t>
            </w:r>
            <w:r>
              <w:rPr>
                <w:sz w:val="28"/>
              </w:rPr>
              <w:t xml:space="preserve"> </w:t>
            </w:r>
          </w:p>
        </w:tc>
        <w:tc>
          <w:tcPr>
            <w:tcW w:w="1651" w:type="dxa"/>
            <w:tcBorders>
              <w:top w:val="single" w:sz="4" w:space="0" w:color="000000"/>
              <w:left w:val="single" w:sz="4" w:space="0" w:color="000000"/>
              <w:bottom w:val="single" w:sz="4" w:space="0" w:color="000000"/>
              <w:right w:val="single" w:sz="4" w:space="0" w:color="000000"/>
            </w:tcBorders>
          </w:tcPr>
          <w:p w14:paraId="7DB46EFD" w14:textId="77777777" w:rsidR="00EC7FAA" w:rsidRDefault="00887425">
            <w:pPr>
              <w:spacing w:after="26" w:line="259" w:lineRule="auto"/>
              <w:ind w:left="317" w:right="0" w:firstLine="0"/>
              <w:jc w:val="center"/>
            </w:pPr>
            <w:r>
              <w:rPr>
                <w:sz w:val="28"/>
              </w:rPr>
              <w:t xml:space="preserve"> </w:t>
            </w:r>
            <w:r>
              <w:rPr>
                <w:sz w:val="28"/>
              </w:rPr>
              <w:t xml:space="preserve"> </w:t>
            </w:r>
          </w:p>
          <w:p w14:paraId="0E12EC8E" w14:textId="77777777" w:rsidR="00EC7FAA" w:rsidRDefault="00887425">
            <w:pPr>
              <w:spacing w:after="0" w:line="259" w:lineRule="auto"/>
              <w:ind w:left="92" w:right="0" w:firstLine="0"/>
              <w:jc w:val="center"/>
            </w:pPr>
            <w:r>
              <w:rPr>
                <w:sz w:val="28"/>
              </w:rPr>
              <w:t>6</w:t>
            </w:r>
            <w:r>
              <w:rPr>
                <w:sz w:val="28"/>
              </w:rPr>
              <w:t xml:space="preserve"> </w:t>
            </w:r>
          </w:p>
        </w:tc>
      </w:tr>
      <w:tr w:rsidR="00EC7FAA" w14:paraId="2E2BD078" w14:textId="77777777">
        <w:trPr>
          <w:trHeight w:val="1133"/>
        </w:trPr>
        <w:tc>
          <w:tcPr>
            <w:tcW w:w="1834" w:type="dxa"/>
            <w:tcBorders>
              <w:top w:val="single" w:sz="4" w:space="0" w:color="000000"/>
              <w:left w:val="single" w:sz="4" w:space="0" w:color="000000"/>
              <w:bottom w:val="single" w:sz="4" w:space="0" w:color="000000"/>
              <w:right w:val="single" w:sz="4" w:space="0" w:color="000000"/>
            </w:tcBorders>
          </w:tcPr>
          <w:p w14:paraId="1A6A765E" w14:textId="77777777" w:rsidR="00EC7FAA" w:rsidRDefault="00887425">
            <w:pPr>
              <w:spacing w:after="0" w:line="259" w:lineRule="auto"/>
              <w:ind w:left="106" w:right="0" w:firstLine="0"/>
              <w:jc w:val="center"/>
            </w:pPr>
            <w:r>
              <w:rPr>
                <w:sz w:val="28"/>
              </w:rPr>
              <w:t xml:space="preserve"> </w:t>
            </w:r>
          </w:p>
          <w:p w14:paraId="014BAFB8" w14:textId="77777777" w:rsidR="00EC7FAA" w:rsidRDefault="00887425">
            <w:pPr>
              <w:spacing w:after="0" w:line="259" w:lineRule="auto"/>
              <w:ind w:left="28" w:right="0" w:firstLine="0"/>
              <w:jc w:val="center"/>
            </w:pPr>
            <w:r>
              <w:rPr>
                <w:sz w:val="28"/>
              </w:rPr>
              <w:t>E</w:t>
            </w:r>
            <w:r>
              <w:rPr>
                <w:sz w:val="28"/>
              </w:rPr>
              <w:t xml:space="preserve"> </w:t>
            </w:r>
          </w:p>
        </w:tc>
        <w:tc>
          <w:tcPr>
            <w:tcW w:w="5541" w:type="dxa"/>
            <w:tcBorders>
              <w:top w:val="single" w:sz="4" w:space="0" w:color="000000"/>
              <w:left w:val="single" w:sz="4" w:space="0" w:color="000000"/>
              <w:bottom w:val="single" w:sz="4" w:space="0" w:color="000000"/>
              <w:right w:val="single" w:sz="4" w:space="0" w:color="000000"/>
            </w:tcBorders>
            <w:vAlign w:val="bottom"/>
          </w:tcPr>
          <w:p w14:paraId="4FA0E8D4" w14:textId="77777777" w:rsidR="00EC7FAA" w:rsidRDefault="00887425">
            <w:pPr>
              <w:spacing w:after="0" w:line="259" w:lineRule="auto"/>
              <w:ind w:left="0" w:right="0" w:firstLine="0"/>
            </w:pPr>
            <w:r>
              <w:rPr>
                <w:sz w:val="28"/>
              </w:rPr>
              <w:t xml:space="preserve"> </w:t>
            </w:r>
          </w:p>
          <w:p w14:paraId="6B10F5B0" w14:textId="77777777" w:rsidR="00EC7FAA" w:rsidRDefault="00887425">
            <w:pPr>
              <w:spacing w:after="0" w:line="259" w:lineRule="auto"/>
              <w:ind w:left="0" w:right="0" w:firstLine="0"/>
            </w:pPr>
            <w:r>
              <w:rPr>
                <w:sz w:val="28"/>
              </w:rPr>
              <w:t>Grant Policy</w:t>
            </w:r>
            <w:r>
              <w:rPr>
                <w:sz w:val="28"/>
              </w:rPr>
              <w:t xml:space="preserve"> </w:t>
            </w:r>
          </w:p>
          <w:p w14:paraId="04AE6318" w14:textId="77777777" w:rsidR="00EC7FAA" w:rsidRDefault="00887425">
            <w:pPr>
              <w:spacing w:after="0" w:line="259" w:lineRule="auto"/>
              <w:ind w:right="0" w:firstLine="0"/>
            </w:pPr>
            <w:r>
              <w:rPr>
                <w:sz w:val="28"/>
              </w:rPr>
              <w:t xml:space="preserve"> </w:t>
            </w:r>
          </w:p>
        </w:tc>
        <w:tc>
          <w:tcPr>
            <w:tcW w:w="1651" w:type="dxa"/>
            <w:tcBorders>
              <w:top w:val="single" w:sz="4" w:space="0" w:color="000000"/>
              <w:left w:val="single" w:sz="4" w:space="0" w:color="000000"/>
              <w:bottom w:val="single" w:sz="4" w:space="0" w:color="000000"/>
              <w:right w:val="single" w:sz="4" w:space="0" w:color="000000"/>
            </w:tcBorders>
          </w:tcPr>
          <w:p w14:paraId="311C3077" w14:textId="77777777" w:rsidR="00EC7FAA" w:rsidRDefault="00887425">
            <w:pPr>
              <w:spacing w:after="23" w:line="259" w:lineRule="auto"/>
              <w:ind w:left="463" w:right="0" w:firstLine="0"/>
              <w:jc w:val="center"/>
            </w:pPr>
            <w:r>
              <w:rPr>
                <w:sz w:val="28"/>
              </w:rPr>
              <w:t xml:space="preserve">  </w:t>
            </w:r>
            <w:r>
              <w:rPr>
                <w:sz w:val="28"/>
              </w:rPr>
              <w:t xml:space="preserve"> </w:t>
            </w:r>
          </w:p>
          <w:p w14:paraId="217C072B" w14:textId="77777777" w:rsidR="00EC7FAA" w:rsidRDefault="00887425">
            <w:pPr>
              <w:spacing w:after="0" w:line="259" w:lineRule="auto"/>
              <w:ind w:left="25" w:right="0" w:firstLine="0"/>
              <w:jc w:val="center"/>
            </w:pPr>
            <w:r>
              <w:rPr>
                <w:sz w:val="28"/>
              </w:rPr>
              <w:t>7</w:t>
            </w:r>
            <w:r>
              <w:rPr>
                <w:sz w:val="28"/>
              </w:rPr>
              <w:t xml:space="preserve"> </w:t>
            </w:r>
          </w:p>
        </w:tc>
      </w:tr>
      <w:tr w:rsidR="00EC7FAA" w14:paraId="0D1B3898" w14:textId="77777777">
        <w:trPr>
          <w:trHeight w:val="1092"/>
        </w:trPr>
        <w:tc>
          <w:tcPr>
            <w:tcW w:w="1834" w:type="dxa"/>
            <w:tcBorders>
              <w:top w:val="single" w:sz="4" w:space="0" w:color="000000"/>
              <w:left w:val="single" w:sz="4" w:space="0" w:color="000000"/>
              <w:bottom w:val="single" w:sz="4" w:space="0" w:color="000000"/>
              <w:right w:val="single" w:sz="4" w:space="0" w:color="000000"/>
            </w:tcBorders>
          </w:tcPr>
          <w:p w14:paraId="61E948E2" w14:textId="77777777" w:rsidR="00EC7FAA" w:rsidRDefault="00887425">
            <w:pPr>
              <w:spacing w:after="0" w:line="259" w:lineRule="auto"/>
              <w:ind w:left="235" w:right="0" w:firstLine="0"/>
              <w:jc w:val="center"/>
            </w:pPr>
            <w:r>
              <w:rPr>
                <w:sz w:val="28"/>
              </w:rPr>
              <w:t xml:space="preserve"> </w:t>
            </w:r>
          </w:p>
          <w:p w14:paraId="4D9DF645" w14:textId="77777777" w:rsidR="00EC7FAA" w:rsidRDefault="00887425">
            <w:pPr>
              <w:spacing w:after="0" w:line="259" w:lineRule="auto"/>
              <w:ind w:left="156" w:right="0" w:firstLine="0"/>
              <w:jc w:val="center"/>
            </w:pPr>
            <w:r>
              <w:rPr>
                <w:sz w:val="28"/>
              </w:rPr>
              <w:t>F</w:t>
            </w:r>
            <w:r>
              <w:rPr>
                <w:sz w:val="28"/>
              </w:rPr>
              <w:t xml:space="preserve"> </w:t>
            </w:r>
          </w:p>
        </w:tc>
        <w:tc>
          <w:tcPr>
            <w:tcW w:w="5541" w:type="dxa"/>
            <w:tcBorders>
              <w:top w:val="single" w:sz="4" w:space="0" w:color="000000"/>
              <w:left w:val="single" w:sz="4" w:space="0" w:color="000000"/>
              <w:bottom w:val="single" w:sz="4" w:space="0" w:color="000000"/>
              <w:right w:val="single" w:sz="4" w:space="0" w:color="000000"/>
            </w:tcBorders>
            <w:vAlign w:val="bottom"/>
          </w:tcPr>
          <w:p w14:paraId="3FFD8BAF" w14:textId="77777777" w:rsidR="00EC7FAA" w:rsidRDefault="00887425">
            <w:pPr>
              <w:spacing w:after="0" w:line="259" w:lineRule="auto"/>
              <w:ind w:right="0" w:firstLine="0"/>
            </w:pPr>
            <w:r>
              <w:rPr>
                <w:sz w:val="28"/>
              </w:rPr>
              <w:t xml:space="preserve"> </w:t>
            </w:r>
          </w:p>
          <w:p w14:paraId="7CE49183" w14:textId="77777777" w:rsidR="00EC7FAA" w:rsidRDefault="00887425">
            <w:pPr>
              <w:spacing w:after="0" w:line="259" w:lineRule="auto"/>
              <w:ind w:right="0" w:firstLine="0"/>
            </w:pPr>
            <w:r>
              <w:rPr>
                <w:sz w:val="28"/>
              </w:rPr>
              <w:t>Elections</w:t>
            </w:r>
            <w:r>
              <w:rPr>
                <w:sz w:val="28"/>
              </w:rPr>
              <w:t xml:space="preserve"> </w:t>
            </w:r>
          </w:p>
          <w:p w14:paraId="67AF3FBB" w14:textId="77777777" w:rsidR="00EC7FAA" w:rsidRDefault="00887425">
            <w:pPr>
              <w:spacing w:after="0" w:line="259" w:lineRule="auto"/>
              <w:ind w:right="0" w:firstLine="0"/>
            </w:pPr>
            <w:r>
              <w:rPr>
                <w:sz w:val="28"/>
              </w:rPr>
              <w:t xml:space="preserve"> </w:t>
            </w:r>
          </w:p>
        </w:tc>
        <w:tc>
          <w:tcPr>
            <w:tcW w:w="1651" w:type="dxa"/>
            <w:tcBorders>
              <w:top w:val="single" w:sz="4" w:space="0" w:color="000000"/>
              <w:left w:val="single" w:sz="4" w:space="0" w:color="000000"/>
              <w:bottom w:val="single" w:sz="4" w:space="0" w:color="000000"/>
              <w:right w:val="single" w:sz="4" w:space="0" w:color="000000"/>
            </w:tcBorders>
          </w:tcPr>
          <w:p w14:paraId="492CCD90" w14:textId="77777777" w:rsidR="00EC7FAA" w:rsidRDefault="00887425">
            <w:pPr>
              <w:spacing w:after="0" w:line="259" w:lineRule="auto"/>
              <w:ind w:left="178" w:right="0" w:firstLine="0"/>
              <w:jc w:val="center"/>
            </w:pPr>
            <w:r>
              <w:rPr>
                <w:sz w:val="28"/>
              </w:rPr>
              <w:t xml:space="preserve"> </w:t>
            </w:r>
            <w:r>
              <w:rPr>
                <w:sz w:val="28"/>
              </w:rPr>
              <w:t xml:space="preserve"> </w:t>
            </w:r>
          </w:p>
          <w:p w14:paraId="56D6E4FA" w14:textId="77777777" w:rsidR="00EC7FAA" w:rsidRDefault="00887425">
            <w:pPr>
              <w:spacing w:after="0" w:line="259" w:lineRule="auto"/>
              <w:ind w:left="0" w:right="47" w:firstLine="0"/>
              <w:jc w:val="center"/>
            </w:pPr>
            <w:r>
              <w:rPr>
                <w:sz w:val="28"/>
              </w:rPr>
              <w:t>8</w:t>
            </w:r>
            <w:r>
              <w:rPr>
                <w:sz w:val="28"/>
              </w:rPr>
              <w:t xml:space="preserve"> </w:t>
            </w:r>
          </w:p>
        </w:tc>
      </w:tr>
      <w:tr w:rsidR="00EC7FAA" w14:paraId="195610CE" w14:textId="77777777">
        <w:trPr>
          <w:trHeight w:val="1241"/>
        </w:trPr>
        <w:tc>
          <w:tcPr>
            <w:tcW w:w="1834" w:type="dxa"/>
            <w:tcBorders>
              <w:top w:val="single" w:sz="4" w:space="0" w:color="000000"/>
              <w:left w:val="single" w:sz="4" w:space="0" w:color="000000"/>
              <w:bottom w:val="single" w:sz="4" w:space="0" w:color="000000"/>
              <w:right w:val="single" w:sz="4" w:space="0" w:color="000000"/>
            </w:tcBorders>
          </w:tcPr>
          <w:p w14:paraId="6856D6AA" w14:textId="77777777" w:rsidR="00EC7FAA" w:rsidRDefault="00887425">
            <w:pPr>
              <w:spacing w:after="35" w:line="259" w:lineRule="auto"/>
              <w:ind w:left="442" w:right="0" w:firstLine="0"/>
              <w:jc w:val="center"/>
            </w:pPr>
            <w:r>
              <w:rPr>
                <w:sz w:val="28"/>
              </w:rPr>
              <w:t xml:space="preserve"> </w:t>
            </w:r>
          </w:p>
          <w:p w14:paraId="6676217B" w14:textId="77777777" w:rsidR="00EC7FAA" w:rsidRDefault="00887425">
            <w:pPr>
              <w:spacing w:after="36" w:line="259" w:lineRule="auto"/>
              <w:ind w:left="361" w:right="0" w:firstLine="0"/>
              <w:jc w:val="center"/>
            </w:pPr>
            <w:r>
              <w:rPr>
                <w:sz w:val="28"/>
              </w:rPr>
              <w:t>G</w:t>
            </w:r>
            <w:r>
              <w:rPr>
                <w:sz w:val="28"/>
              </w:rPr>
              <w:t xml:space="preserve"> </w:t>
            </w:r>
          </w:p>
          <w:p w14:paraId="5CEF50D6" w14:textId="77777777" w:rsidR="00EC7FAA" w:rsidRDefault="00887425">
            <w:pPr>
              <w:spacing w:after="0" w:line="259" w:lineRule="auto"/>
              <w:ind w:left="674" w:right="0" w:firstLine="0"/>
              <w:jc w:val="center"/>
            </w:pPr>
            <w:r>
              <w:rPr>
                <w:sz w:val="28"/>
              </w:rPr>
              <w:t xml:space="preserve">   </w:t>
            </w:r>
            <w:r>
              <w:rPr>
                <w:sz w:val="28"/>
              </w:rPr>
              <w:t xml:space="preserve"> </w:t>
            </w:r>
          </w:p>
        </w:tc>
        <w:tc>
          <w:tcPr>
            <w:tcW w:w="5541" w:type="dxa"/>
            <w:tcBorders>
              <w:top w:val="single" w:sz="4" w:space="0" w:color="000000"/>
              <w:left w:val="single" w:sz="4" w:space="0" w:color="000000"/>
              <w:bottom w:val="single" w:sz="4" w:space="0" w:color="000000"/>
              <w:right w:val="single" w:sz="4" w:space="0" w:color="000000"/>
            </w:tcBorders>
          </w:tcPr>
          <w:p w14:paraId="63FD03D2" w14:textId="77777777" w:rsidR="00EC7FAA" w:rsidRDefault="00887425">
            <w:pPr>
              <w:spacing w:after="0" w:line="259" w:lineRule="auto"/>
              <w:ind w:left="0" w:right="0" w:firstLine="0"/>
            </w:pPr>
            <w:r>
              <w:rPr>
                <w:sz w:val="28"/>
              </w:rPr>
              <w:t xml:space="preserve"> </w:t>
            </w:r>
          </w:p>
          <w:p w14:paraId="7C888692" w14:textId="77777777" w:rsidR="00EC7FAA" w:rsidRDefault="00887425">
            <w:pPr>
              <w:spacing w:after="0" w:line="259" w:lineRule="auto"/>
              <w:ind w:left="0" w:right="0" w:firstLine="0"/>
            </w:pPr>
            <w:r>
              <w:rPr>
                <w:sz w:val="28"/>
              </w:rPr>
              <w:t>Place Making Plan and grant aid projects</w:t>
            </w:r>
            <w:r>
              <w:rPr>
                <w:sz w:val="28"/>
              </w:rPr>
              <w:t xml:space="preserve"> </w:t>
            </w:r>
          </w:p>
        </w:tc>
        <w:tc>
          <w:tcPr>
            <w:tcW w:w="1651" w:type="dxa"/>
            <w:tcBorders>
              <w:top w:val="single" w:sz="4" w:space="0" w:color="000000"/>
              <w:left w:val="single" w:sz="4" w:space="0" w:color="000000"/>
              <w:bottom w:val="single" w:sz="4" w:space="0" w:color="000000"/>
              <w:right w:val="single" w:sz="4" w:space="0" w:color="000000"/>
            </w:tcBorders>
          </w:tcPr>
          <w:p w14:paraId="1C9F95D6" w14:textId="77777777" w:rsidR="00EC7FAA" w:rsidRDefault="00887425">
            <w:pPr>
              <w:spacing w:after="0" w:line="259" w:lineRule="auto"/>
              <w:ind w:left="101" w:right="0" w:firstLine="0"/>
              <w:jc w:val="center"/>
            </w:pPr>
            <w:r>
              <w:rPr>
                <w:sz w:val="28"/>
              </w:rPr>
              <w:t xml:space="preserve"> </w:t>
            </w:r>
          </w:p>
          <w:p w14:paraId="314403E4" w14:textId="77777777" w:rsidR="00EC7FAA" w:rsidRDefault="00887425">
            <w:pPr>
              <w:spacing w:after="0" w:line="259" w:lineRule="auto"/>
              <w:ind w:left="23" w:right="0" w:firstLine="0"/>
              <w:jc w:val="center"/>
            </w:pPr>
            <w:r>
              <w:rPr>
                <w:sz w:val="28"/>
              </w:rPr>
              <w:t>13</w:t>
            </w:r>
            <w:r>
              <w:rPr>
                <w:sz w:val="28"/>
              </w:rPr>
              <w:t xml:space="preserve"> </w:t>
            </w:r>
          </w:p>
        </w:tc>
      </w:tr>
    </w:tbl>
    <w:p w14:paraId="15CF738C" w14:textId="77777777" w:rsidR="00EC7FAA" w:rsidRDefault="00887425">
      <w:pPr>
        <w:spacing w:after="82" w:line="259" w:lineRule="auto"/>
        <w:ind w:left="0" w:right="0" w:firstLine="0"/>
        <w:jc w:val="right"/>
      </w:pPr>
      <w:r>
        <w:rPr>
          <w:rFonts w:ascii="Calibri" w:eastAsia="Calibri" w:hAnsi="Calibri" w:cs="Calibri"/>
          <w:b/>
          <w:sz w:val="36"/>
        </w:rPr>
        <w:t xml:space="preserve"> </w:t>
      </w:r>
      <w:r>
        <w:rPr>
          <w:sz w:val="28"/>
        </w:rPr>
        <w:t xml:space="preserve"> </w:t>
      </w:r>
    </w:p>
    <w:p w14:paraId="52908AFD" w14:textId="77777777" w:rsidR="00EC7FAA" w:rsidRDefault="00887425">
      <w:pPr>
        <w:spacing w:after="132" w:line="259" w:lineRule="auto"/>
        <w:ind w:left="0" w:right="0" w:firstLine="0"/>
      </w:pPr>
      <w:r>
        <w:rPr>
          <w:rFonts w:ascii="Calibri" w:eastAsia="Calibri" w:hAnsi="Calibri" w:cs="Calibri"/>
          <w:b/>
          <w:sz w:val="36"/>
        </w:rPr>
        <w:t xml:space="preserve"> </w:t>
      </w:r>
      <w:r>
        <w:rPr>
          <w:sz w:val="28"/>
        </w:rPr>
        <w:t xml:space="preserve"> </w:t>
      </w:r>
    </w:p>
    <w:p w14:paraId="0E30F08B" w14:textId="77777777" w:rsidR="00EC7FAA" w:rsidRDefault="00887425">
      <w:pPr>
        <w:spacing w:after="159" w:line="259" w:lineRule="auto"/>
        <w:ind w:left="0" w:right="0" w:firstLine="0"/>
      </w:pPr>
      <w:r>
        <w:rPr>
          <w:rFonts w:ascii="Calibri" w:eastAsia="Calibri" w:hAnsi="Calibri" w:cs="Calibri"/>
          <w:b/>
          <w:sz w:val="36"/>
        </w:rPr>
        <w:t xml:space="preserve">  </w:t>
      </w:r>
    </w:p>
    <w:p w14:paraId="0688B5CE" w14:textId="77777777" w:rsidR="00EC7FAA" w:rsidRDefault="00887425">
      <w:pPr>
        <w:spacing w:after="75" w:line="259" w:lineRule="auto"/>
        <w:ind w:left="0" w:right="0" w:firstLine="0"/>
      </w:pPr>
      <w:r>
        <w:rPr>
          <w:rFonts w:ascii="Calibri" w:eastAsia="Calibri" w:hAnsi="Calibri" w:cs="Calibri"/>
          <w:b/>
          <w:sz w:val="36"/>
        </w:rPr>
        <w:t xml:space="preserve"> </w:t>
      </w:r>
    </w:p>
    <w:p w14:paraId="45B340E1" w14:textId="77777777" w:rsidR="00EC7FAA" w:rsidRDefault="00887425">
      <w:pPr>
        <w:spacing w:after="239" w:line="259" w:lineRule="auto"/>
        <w:ind w:left="0" w:right="0" w:firstLine="0"/>
      </w:pPr>
      <w:r>
        <w:rPr>
          <w:sz w:val="28"/>
        </w:rPr>
        <w:t xml:space="preserve"> </w:t>
      </w:r>
    </w:p>
    <w:p w14:paraId="08CCD58D" w14:textId="77777777" w:rsidR="00EC7FAA" w:rsidRDefault="00887425">
      <w:pPr>
        <w:spacing w:after="0" w:line="259" w:lineRule="auto"/>
        <w:ind w:left="0" w:right="0" w:firstLine="0"/>
      </w:pPr>
      <w:r>
        <w:rPr>
          <w:rFonts w:ascii="Calibri" w:eastAsia="Calibri" w:hAnsi="Calibri" w:cs="Calibri"/>
          <w:b/>
          <w:sz w:val="36"/>
        </w:rPr>
        <w:lastRenderedPageBreak/>
        <w:t xml:space="preserve"> </w:t>
      </w:r>
    </w:p>
    <w:p w14:paraId="35294596" w14:textId="77777777" w:rsidR="00EC7FAA" w:rsidRDefault="00887425">
      <w:pPr>
        <w:spacing w:after="0" w:line="259" w:lineRule="auto"/>
        <w:ind w:right="212"/>
        <w:jc w:val="right"/>
      </w:pPr>
      <w:r>
        <w:rPr>
          <w:rFonts w:ascii="Calibri" w:eastAsia="Calibri" w:hAnsi="Calibri" w:cs="Calibri"/>
          <w:b/>
          <w:sz w:val="36"/>
        </w:rPr>
        <w:t xml:space="preserve">APPENDIX A  Actions taken since last meeting: </w:t>
      </w:r>
    </w:p>
    <w:tbl>
      <w:tblPr>
        <w:tblStyle w:val="TableGrid"/>
        <w:tblW w:w="9131" w:type="dxa"/>
        <w:tblInd w:w="10" w:type="dxa"/>
        <w:tblCellMar>
          <w:top w:w="62" w:type="dxa"/>
          <w:left w:w="108" w:type="dxa"/>
          <w:bottom w:w="0" w:type="dxa"/>
          <w:right w:w="100" w:type="dxa"/>
        </w:tblCellMar>
        <w:tblLook w:val="04A0" w:firstRow="1" w:lastRow="0" w:firstColumn="1" w:lastColumn="0" w:noHBand="0" w:noVBand="1"/>
      </w:tblPr>
      <w:tblGrid>
        <w:gridCol w:w="984"/>
        <w:gridCol w:w="5670"/>
        <w:gridCol w:w="2477"/>
      </w:tblGrid>
      <w:tr w:rsidR="00EC7FAA" w14:paraId="70A6850F" w14:textId="77777777">
        <w:trPr>
          <w:trHeight w:val="343"/>
        </w:trPr>
        <w:tc>
          <w:tcPr>
            <w:tcW w:w="984" w:type="dxa"/>
            <w:tcBorders>
              <w:top w:val="single" w:sz="4" w:space="0" w:color="000000"/>
              <w:left w:val="single" w:sz="4" w:space="0" w:color="000000"/>
              <w:bottom w:val="single" w:sz="4" w:space="0" w:color="000000"/>
              <w:right w:val="single" w:sz="4" w:space="0" w:color="000000"/>
            </w:tcBorders>
          </w:tcPr>
          <w:p w14:paraId="0B5F4A49" w14:textId="77777777" w:rsidR="00EC7FAA" w:rsidRDefault="00887425">
            <w:pPr>
              <w:spacing w:after="0" w:line="259" w:lineRule="auto"/>
              <w:ind w:left="0" w:right="0" w:firstLine="0"/>
            </w:pPr>
            <w:r>
              <w:rPr>
                <w:sz w:val="28"/>
              </w:rPr>
              <w:t>Ref</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61B18E3C" w14:textId="77777777" w:rsidR="00EC7FAA" w:rsidRDefault="00887425">
            <w:pPr>
              <w:spacing w:after="0" w:line="259" w:lineRule="auto"/>
              <w:ind w:left="0" w:right="0" w:firstLine="0"/>
            </w:pPr>
            <w:r>
              <w:rPr>
                <w:sz w:val="28"/>
              </w:rPr>
              <w:t>Item</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73AA8B14" w14:textId="77777777" w:rsidR="00EC7FAA" w:rsidRDefault="00887425">
            <w:pPr>
              <w:spacing w:after="0" w:line="259" w:lineRule="auto"/>
              <w:ind w:left="0" w:right="0" w:firstLine="0"/>
            </w:pPr>
            <w:r>
              <w:rPr>
                <w:sz w:val="28"/>
              </w:rPr>
              <w:t>Status</w:t>
            </w:r>
            <w:r>
              <w:rPr>
                <w:sz w:val="28"/>
              </w:rPr>
              <w:t xml:space="preserve"> </w:t>
            </w:r>
          </w:p>
        </w:tc>
      </w:tr>
      <w:tr w:rsidR="00EC7FAA" w14:paraId="1900993C" w14:textId="77777777">
        <w:trPr>
          <w:trHeight w:val="343"/>
        </w:trPr>
        <w:tc>
          <w:tcPr>
            <w:tcW w:w="984" w:type="dxa"/>
            <w:tcBorders>
              <w:top w:val="single" w:sz="4" w:space="0" w:color="000000"/>
              <w:left w:val="single" w:sz="4" w:space="0" w:color="000000"/>
              <w:bottom w:val="single" w:sz="4" w:space="0" w:color="000000"/>
              <w:right w:val="single" w:sz="4" w:space="0" w:color="000000"/>
            </w:tcBorders>
          </w:tcPr>
          <w:p w14:paraId="3F4B87F6" w14:textId="77777777" w:rsidR="00EC7FAA" w:rsidRDefault="00887425">
            <w:pPr>
              <w:spacing w:after="0" w:line="259" w:lineRule="auto"/>
              <w:ind w:left="0" w:right="0" w:firstLine="0"/>
            </w:pPr>
            <w:r>
              <w:rPr>
                <w:sz w:val="28"/>
              </w:rPr>
              <w:t>1</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4FABB76A" w14:textId="77777777" w:rsidR="00EC7FAA" w:rsidRDefault="00887425">
            <w:pPr>
              <w:spacing w:after="0" w:line="259" w:lineRule="auto"/>
              <w:ind w:left="0" w:right="0" w:firstLine="0"/>
            </w:pPr>
            <w:r>
              <w:rPr>
                <w:sz w:val="28"/>
              </w:rPr>
              <w:t>Circulate and publish draft minutes</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09A84F8D" w14:textId="77777777" w:rsidR="00EC7FAA" w:rsidRDefault="00887425">
            <w:pPr>
              <w:spacing w:after="0" w:line="259" w:lineRule="auto"/>
              <w:ind w:left="0" w:right="0" w:firstLine="0"/>
            </w:pPr>
            <w:r>
              <w:rPr>
                <w:sz w:val="28"/>
              </w:rPr>
              <w:t>Completed</w:t>
            </w:r>
            <w:r>
              <w:rPr>
                <w:sz w:val="28"/>
              </w:rPr>
              <w:t xml:space="preserve"> </w:t>
            </w:r>
          </w:p>
        </w:tc>
      </w:tr>
      <w:tr w:rsidR="00EC7FAA" w14:paraId="6740F92D" w14:textId="77777777">
        <w:trPr>
          <w:trHeight w:val="346"/>
        </w:trPr>
        <w:tc>
          <w:tcPr>
            <w:tcW w:w="984" w:type="dxa"/>
            <w:tcBorders>
              <w:top w:val="single" w:sz="4" w:space="0" w:color="000000"/>
              <w:left w:val="single" w:sz="4" w:space="0" w:color="000000"/>
              <w:bottom w:val="single" w:sz="4" w:space="0" w:color="000000"/>
              <w:right w:val="single" w:sz="4" w:space="0" w:color="000000"/>
            </w:tcBorders>
          </w:tcPr>
          <w:p w14:paraId="47035170" w14:textId="77777777" w:rsidR="00EC7FAA" w:rsidRDefault="00887425">
            <w:pPr>
              <w:spacing w:after="0" w:line="259" w:lineRule="auto"/>
              <w:ind w:left="0" w:right="0" w:firstLine="0"/>
            </w:pPr>
            <w:r>
              <w:rPr>
                <w:sz w:val="28"/>
              </w:rPr>
              <w:t>2</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655809D4" w14:textId="77777777" w:rsidR="00EC7FAA" w:rsidRDefault="00887425">
            <w:pPr>
              <w:spacing w:after="0" w:line="259" w:lineRule="auto"/>
              <w:ind w:left="0" w:right="0" w:firstLine="0"/>
              <w:jc w:val="both"/>
            </w:pPr>
            <w:r>
              <w:rPr>
                <w:sz w:val="28"/>
              </w:rPr>
              <w:t>Pay invoices in line with orders for payment</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7D7E098A" w14:textId="77777777" w:rsidR="00EC7FAA" w:rsidRDefault="00887425">
            <w:pPr>
              <w:spacing w:after="0" w:line="259" w:lineRule="auto"/>
              <w:ind w:left="0" w:right="0" w:firstLine="0"/>
            </w:pPr>
            <w:r>
              <w:rPr>
                <w:sz w:val="28"/>
              </w:rPr>
              <w:t>Completed</w:t>
            </w:r>
            <w:r>
              <w:rPr>
                <w:sz w:val="28"/>
              </w:rPr>
              <w:t xml:space="preserve"> </w:t>
            </w:r>
          </w:p>
        </w:tc>
      </w:tr>
      <w:tr w:rsidR="00EC7FAA" w14:paraId="3C5080E5" w14:textId="77777777">
        <w:trPr>
          <w:trHeight w:val="343"/>
        </w:trPr>
        <w:tc>
          <w:tcPr>
            <w:tcW w:w="984" w:type="dxa"/>
            <w:tcBorders>
              <w:top w:val="single" w:sz="4" w:space="0" w:color="000000"/>
              <w:left w:val="single" w:sz="4" w:space="0" w:color="000000"/>
              <w:bottom w:val="single" w:sz="4" w:space="0" w:color="000000"/>
              <w:right w:val="single" w:sz="4" w:space="0" w:color="000000"/>
            </w:tcBorders>
          </w:tcPr>
          <w:p w14:paraId="42A431E7" w14:textId="77777777" w:rsidR="00EC7FAA" w:rsidRDefault="00887425">
            <w:pPr>
              <w:spacing w:after="0" w:line="259" w:lineRule="auto"/>
              <w:ind w:left="0" w:right="0" w:firstLine="0"/>
            </w:pPr>
            <w:r>
              <w:rPr>
                <w:sz w:val="28"/>
              </w:rPr>
              <w:t>3</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301B3CBE" w14:textId="77777777" w:rsidR="00EC7FAA" w:rsidRDefault="00887425">
            <w:pPr>
              <w:spacing w:after="0" w:line="259" w:lineRule="auto"/>
              <w:ind w:left="0" w:right="0" w:firstLine="0"/>
            </w:pPr>
            <w:r>
              <w:rPr>
                <w:sz w:val="28"/>
              </w:rPr>
              <w:t>Investigate Unity Bank</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1FF605FD" w14:textId="77777777" w:rsidR="00EC7FAA" w:rsidRDefault="00887425">
            <w:pPr>
              <w:spacing w:after="0" w:line="259" w:lineRule="auto"/>
              <w:ind w:left="0" w:right="0" w:firstLine="0"/>
            </w:pPr>
            <w:r>
              <w:rPr>
                <w:sz w:val="28"/>
              </w:rPr>
              <w:t>Completed</w:t>
            </w:r>
            <w:r>
              <w:rPr>
                <w:b/>
                <w:sz w:val="28"/>
              </w:rPr>
              <w:t xml:space="preserve"> </w:t>
            </w:r>
          </w:p>
        </w:tc>
      </w:tr>
      <w:tr w:rsidR="00EC7FAA" w14:paraId="65780EA9" w14:textId="77777777">
        <w:trPr>
          <w:trHeight w:val="343"/>
        </w:trPr>
        <w:tc>
          <w:tcPr>
            <w:tcW w:w="984" w:type="dxa"/>
            <w:tcBorders>
              <w:top w:val="single" w:sz="4" w:space="0" w:color="000000"/>
              <w:left w:val="single" w:sz="4" w:space="0" w:color="000000"/>
              <w:bottom w:val="single" w:sz="4" w:space="0" w:color="000000"/>
              <w:right w:val="single" w:sz="4" w:space="0" w:color="000000"/>
            </w:tcBorders>
          </w:tcPr>
          <w:p w14:paraId="776D9DB1" w14:textId="77777777" w:rsidR="00EC7FAA" w:rsidRDefault="00887425">
            <w:pPr>
              <w:spacing w:after="0" w:line="259" w:lineRule="auto"/>
              <w:ind w:left="0" w:right="0" w:firstLine="0"/>
            </w:pPr>
            <w:r>
              <w:rPr>
                <w:sz w:val="28"/>
              </w:rPr>
              <w:t>4</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43477A99" w14:textId="77777777" w:rsidR="00EC7FAA" w:rsidRDefault="00887425">
            <w:pPr>
              <w:spacing w:after="0" w:line="259" w:lineRule="auto"/>
              <w:ind w:left="0" w:right="0" w:firstLine="0"/>
            </w:pPr>
            <w:r>
              <w:rPr>
                <w:sz w:val="28"/>
              </w:rPr>
              <w:t>Inform PCC of vacant seat</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28371D9E" w14:textId="77777777" w:rsidR="00EC7FAA" w:rsidRDefault="00887425">
            <w:pPr>
              <w:spacing w:after="0" w:line="259" w:lineRule="auto"/>
              <w:ind w:left="0" w:right="0" w:firstLine="0"/>
            </w:pPr>
            <w:r>
              <w:rPr>
                <w:sz w:val="28"/>
              </w:rPr>
              <w:t>Completed</w:t>
            </w:r>
            <w:r>
              <w:rPr>
                <w:sz w:val="28"/>
              </w:rPr>
              <w:t xml:space="preserve"> </w:t>
            </w:r>
          </w:p>
        </w:tc>
      </w:tr>
      <w:tr w:rsidR="00EC7FAA" w14:paraId="18D070C1" w14:textId="77777777">
        <w:trPr>
          <w:trHeight w:val="346"/>
        </w:trPr>
        <w:tc>
          <w:tcPr>
            <w:tcW w:w="984" w:type="dxa"/>
            <w:tcBorders>
              <w:top w:val="single" w:sz="4" w:space="0" w:color="000000"/>
              <w:left w:val="single" w:sz="4" w:space="0" w:color="000000"/>
              <w:bottom w:val="single" w:sz="4" w:space="0" w:color="000000"/>
              <w:right w:val="single" w:sz="4" w:space="0" w:color="000000"/>
            </w:tcBorders>
          </w:tcPr>
          <w:p w14:paraId="49D7688C" w14:textId="77777777" w:rsidR="00EC7FAA" w:rsidRDefault="00887425">
            <w:pPr>
              <w:spacing w:after="0" w:line="259" w:lineRule="auto"/>
              <w:ind w:left="0" w:right="0" w:firstLine="0"/>
            </w:pPr>
            <w:r>
              <w:rPr>
                <w:sz w:val="28"/>
              </w:rPr>
              <w:t>5</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67D2A610" w14:textId="77777777" w:rsidR="00EC7FAA" w:rsidRDefault="00887425">
            <w:pPr>
              <w:spacing w:after="0" w:line="259" w:lineRule="auto"/>
              <w:ind w:left="0" w:right="0" w:firstLine="0"/>
            </w:pPr>
            <w:r>
              <w:rPr>
                <w:sz w:val="28"/>
              </w:rPr>
              <w:t>Complete annual return and external audit</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1739A089" w14:textId="77777777" w:rsidR="00EC7FAA" w:rsidRDefault="00887425">
            <w:pPr>
              <w:spacing w:after="0" w:line="259" w:lineRule="auto"/>
              <w:ind w:left="0" w:right="0" w:firstLine="0"/>
            </w:pPr>
            <w:r>
              <w:rPr>
                <w:sz w:val="28"/>
              </w:rPr>
              <w:t>Completed</w:t>
            </w:r>
            <w:r>
              <w:rPr>
                <w:sz w:val="28"/>
              </w:rPr>
              <w:t xml:space="preserve"> </w:t>
            </w:r>
          </w:p>
        </w:tc>
      </w:tr>
      <w:tr w:rsidR="00EC7FAA" w14:paraId="14D69909" w14:textId="77777777">
        <w:trPr>
          <w:trHeight w:val="343"/>
        </w:trPr>
        <w:tc>
          <w:tcPr>
            <w:tcW w:w="984" w:type="dxa"/>
            <w:tcBorders>
              <w:top w:val="single" w:sz="4" w:space="0" w:color="000000"/>
              <w:left w:val="single" w:sz="4" w:space="0" w:color="000000"/>
              <w:bottom w:val="single" w:sz="4" w:space="0" w:color="000000"/>
              <w:right w:val="single" w:sz="4" w:space="0" w:color="000000"/>
            </w:tcBorders>
          </w:tcPr>
          <w:p w14:paraId="0F824C72" w14:textId="77777777" w:rsidR="00EC7FAA" w:rsidRDefault="00887425">
            <w:pPr>
              <w:spacing w:after="0" w:line="259" w:lineRule="auto"/>
              <w:ind w:left="0" w:right="0" w:firstLine="0"/>
            </w:pPr>
            <w:r>
              <w:rPr>
                <w:sz w:val="28"/>
              </w:rPr>
              <w:t>6</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14BB6AF6" w14:textId="77777777" w:rsidR="00EC7FAA" w:rsidRDefault="00887425">
            <w:pPr>
              <w:spacing w:after="0" w:line="259" w:lineRule="auto"/>
              <w:ind w:left="0" w:right="0" w:firstLine="0"/>
            </w:pPr>
            <w:r>
              <w:rPr>
                <w:sz w:val="28"/>
              </w:rPr>
              <w:t>Progress with place making plan</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75032606" w14:textId="77777777" w:rsidR="00EC7FAA" w:rsidRDefault="00887425">
            <w:pPr>
              <w:spacing w:after="0" w:line="259" w:lineRule="auto"/>
              <w:ind w:left="0" w:right="0" w:firstLine="0"/>
            </w:pPr>
            <w:r>
              <w:rPr>
                <w:sz w:val="28"/>
              </w:rPr>
              <w:t>See minutes</w:t>
            </w:r>
            <w:r>
              <w:rPr>
                <w:sz w:val="28"/>
              </w:rPr>
              <w:t xml:space="preserve"> </w:t>
            </w:r>
          </w:p>
        </w:tc>
      </w:tr>
      <w:tr w:rsidR="00EC7FAA" w14:paraId="06B68F82" w14:textId="77777777">
        <w:trPr>
          <w:trHeight w:val="679"/>
        </w:trPr>
        <w:tc>
          <w:tcPr>
            <w:tcW w:w="984" w:type="dxa"/>
            <w:tcBorders>
              <w:top w:val="single" w:sz="4" w:space="0" w:color="000000"/>
              <w:left w:val="single" w:sz="4" w:space="0" w:color="000000"/>
              <w:bottom w:val="single" w:sz="4" w:space="0" w:color="000000"/>
              <w:right w:val="single" w:sz="4" w:space="0" w:color="000000"/>
            </w:tcBorders>
          </w:tcPr>
          <w:p w14:paraId="07B9B4A2" w14:textId="77777777" w:rsidR="00EC7FAA" w:rsidRDefault="00887425">
            <w:pPr>
              <w:spacing w:after="0" w:line="259" w:lineRule="auto"/>
              <w:ind w:left="0" w:right="0" w:firstLine="0"/>
            </w:pPr>
            <w:r>
              <w:rPr>
                <w:sz w:val="28"/>
              </w:rPr>
              <w:t>7</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7A534D77" w14:textId="77777777" w:rsidR="00EC7FAA" w:rsidRDefault="00887425">
            <w:pPr>
              <w:spacing w:after="0" w:line="259" w:lineRule="auto"/>
              <w:ind w:left="0" w:right="0" w:firstLine="0"/>
            </w:pPr>
            <w:r>
              <w:rPr>
                <w:sz w:val="28"/>
              </w:rPr>
              <w:t>Progress with Deri Woods works – Riverside, drainage and paths</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68CFCB49" w14:textId="77777777" w:rsidR="00EC7FAA" w:rsidRDefault="00887425">
            <w:pPr>
              <w:spacing w:after="0" w:line="259" w:lineRule="auto"/>
              <w:ind w:left="0" w:right="0" w:firstLine="0"/>
            </w:pPr>
            <w:r>
              <w:rPr>
                <w:sz w:val="28"/>
              </w:rPr>
              <w:t>Cllr Rob Astley &amp; Town Clerk</w:t>
            </w:r>
            <w:r>
              <w:rPr>
                <w:sz w:val="28"/>
              </w:rPr>
              <w:t xml:space="preserve"> </w:t>
            </w:r>
          </w:p>
        </w:tc>
      </w:tr>
      <w:tr w:rsidR="00EC7FAA" w14:paraId="25A37337" w14:textId="77777777">
        <w:trPr>
          <w:trHeight w:val="343"/>
        </w:trPr>
        <w:tc>
          <w:tcPr>
            <w:tcW w:w="984" w:type="dxa"/>
            <w:tcBorders>
              <w:top w:val="single" w:sz="4" w:space="0" w:color="000000"/>
              <w:left w:val="single" w:sz="4" w:space="0" w:color="000000"/>
              <w:bottom w:val="single" w:sz="4" w:space="0" w:color="000000"/>
              <w:right w:val="single" w:sz="4" w:space="0" w:color="000000"/>
            </w:tcBorders>
          </w:tcPr>
          <w:p w14:paraId="24AC157E" w14:textId="77777777" w:rsidR="00EC7FAA" w:rsidRDefault="00887425">
            <w:pPr>
              <w:spacing w:after="0" w:line="259" w:lineRule="auto"/>
              <w:ind w:left="0" w:right="0" w:firstLine="0"/>
            </w:pPr>
            <w:r>
              <w:rPr>
                <w:sz w:val="28"/>
              </w:rPr>
              <w:t>8</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78C13D24" w14:textId="77777777" w:rsidR="00EC7FAA" w:rsidRDefault="00887425">
            <w:pPr>
              <w:spacing w:after="0" w:line="259" w:lineRule="auto"/>
              <w:ind w:left="0" w:right="0" w:firstLine="0"/>
            </w:pPr>
            <w:r>
              <w:rPr>
                <w:sz w:val="28"/>
              </w:rPr>
              <w:t>Monitor Leisure Centre</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28537B07" w14:textId="77777777" w:rsidR="00EC7FAA" w:rsidRDefault="00887425">
            <w:pPr>
              <w:spacing w:after="0" w:line="259" w:lineRule="auto"/>
              <w:ind w:left="0" w:right="0" w:firstLine="0"/>
              <w:jc w:val="both"/>
            </w:pPr>
            <w:r>
              <w:rPr>
                <w:sz w:val="28"/>
              </w:rPr>
              <w:t>Cllr Gareth Jones</w:t>
            </w:r>
            <w:r>
              <w:rPr>
                <w:sz w:val="28"/>
              </w:rPr>
              <w:t xml:space="preserve"> </w:t>
            </w:r>
          </w:p>
        </w:tc>
      </w:tr>
      <w:tr w:rsidR="00EC7FAA" w14:paraId="6ABC1171" w14:textId="77777777">
        <w:trPr>
          <w:trHeight w:val="343"/>
        </w:trPr>
        <w:tc>
          <w:tcPr>
            <w:tcW w:w="984" w:type="dxa"/>
            <w:tcBorders>
              <w:top w:val="single" w:sz="4" w:space="0" w:color="000000"/>
              <w:left w:val="single" w:sz="4" w:space="0" w:color="000000"/>
              <w:bottom w:val="single" w:sz="4" w:space="0" w:color="000000"/>
              <w:right w:val="single" w:sz="4" w:space="0" w:color="000000"/>
            </w:tcBorders>
          </w:tcPr>
          <w:p w14:paraId="0A87DD40" w14:textId="77777777" w:rsidR="00EC7FAA" w:rsidRDefault="00887425">
            <w:pPr>
              <w:spacing w:after="0" w:line="259" w:lineRule="auto"/>
              <w:ind w:left="0" w:right="0" w:firstLine="0"/>
            </w:pPr>
            <w:r>
              <w:rPr>
                <w:sz w:val="28"/>
              </w:rPr>
              <w:t>9</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193F92AE" w14:textId="77777777" w:rsidR="00EC7FAA" w:rsidRDefault="00887425">
            <w:pPr>
              <w:spacing w:after="0" w:line="259" w:lineRule="auto"/>
              <w:ind w:left="0" w:right="0" w:firstLine="0"/>
            </w:pPr>
            <w:r>
              <w:rPr>
                <w:sz w:val="28"/>
              </w:rPr>
              <w:t>Land registry – Deri Woods</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36EADA0E" w14:textId="77777777" w:rsidR="00EC7FAA" w:rsidRDefault="00887425">
            <w:pPr>
              <w:spacing w:after="0" w:line="259" w:lineRule="auto"/>
              <w:ind w:left="0" w:right="0" w:firstLine="0"/>
            </w:pPr>
            <w:r>
              <w:rPr>
                <w:sz w:val="28"/>
              </w:rPr>
              <w:t>Progressing</w:t>
            </w:r>
            <w:r>
              <w:rPr>
                <w:sz w:val="28"/>
              </w:rPr>
              <w:t xml:space="preserve"> </w:t>
            </w:r>
          </w:p>
        </w:tc>
      </w:tr>
      <w:tr w:rsidR="00EC7FAA" w14:paraId="4494E89E" w14:textId="77777777">
        <w:trPr>
          <w:trHeight w:val="1346"/>
        </w:trPr>
        <w:tc>
          <w:tcPr>
            <w:tcW w:w="984" w:type="dxa"/>
            <w:tcBorders>
              <w:top w:val="single" w:sz="4" w:space="0" w:color="000000"/>
              <w:left w:val="single" w:sz="4" w:space="0" w:color="000000"/>
              <w:bottom w:val="single" w:sz="4" w:space="0" w:color="000000"/>
              <w:right w:val="single" w:sz="4" w:space="0" w:color="000000"/>
            </w:tcBorders>
          </w:tcPr>
          <w:p w14:paraId="4BF60B65" w14:textId="77777777" w:rsidR="00EC7FAA" w:rsidRDefault="00887425">
            <w:pPr>
              <w:spacing w:after="0" w:line="259" w:lineRule="auto"/>
              <w:ind w:left="0" w:right="0" w:firstLine="0"/>
            </w:pPr>
            <w:r>
              <w:rPr>
                <w:sz w:val="28"/>
              </w:rPr>
              <w:t>10</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391FF862" w14:textId="77777777" w:rsidR="00EC7FAA" w:rsidRDefault="00887425">
            <w:pPr>
              <w:spacing w:after="0" w:line="259" w:lineRule="auto"/>
              <w:ind w:left="0" w:right="0" w:firstLine="0"/>
            </w:pPr>
            <w:r>
              <w:rPr>
                <w:sz w:val="28"/>
              </w:rPr>
              <w:t>Clear undergrowth at:</w:t>
            </w:r>
            <w:r>
              <w:rPr>
                <w:sz w:val="28"/>
              </w:rPr>
              <w:t xml:space="preserve"> </w:t>
            </w:r>
          </w:p>
          <w:p w14:paraId="1A88A783" w14:textId="77777777" w:rsidR="00EC7FAA" w:rsidRDefault="00887425">
            <w:pPr>
              <w:spacing w:after="0" w:line="259" w:lineRule="auto"/>
              <w:ind w:left="0" w:right="0" w:firstLine="0"/>
            </w:pPr>
            <w:r>
              <w:rPr>
                <w:sz w:val="28"/>
              </w:rPr>
              <w:t>The vicarage path</w:t>
            </w:r>
            <w:r>
              <w:rPr>
                <w:sz w:val="28"/>
              </w:rPr>
              <w:t xml:space="preserve"> </w:t>
            </w:r>
          </w:p>
          <w:p w14:paraId="078F1340" w14:textId="77777777" w:rsidR="00EC7FAA" w:rsidRDefault="00887425">
            <w:pPr>
              <w:spacing w:after="0" w:line="259" w:lineRule="auto"/>
              <w:ind w:left="0" w:right="0" w:firstLine="0"/>
            </w:pPr>
            <w:r>
              <w:rPr>
                <w:sz w:val="28"/>
              </w:rPr>
              <w:t>Around 20mph signs (Mount Rd/High Str)</w:t>
            </w:r>
            <w:r>
              <w:rPr>
                <w:sz w:val="28"/>
              </w:rPr>
              <w:t xml:space="preserve"> </w:t>
            </w:r>
          </w:p>
          <w:p w14:paraId="16E23CBE" w14:textId="77777777" w:rsidR="00EC7FAA" w:rsidRDefault="00887425">
            <w:pPr>
              <w:spacing w:after="0" w:line="259" w:lineRule="auto"/>
              <w:ind w:left="0" w:right="0" w:firstLine="0"/>
            </w:pPr>
            <w:r>
              <w:rPr>
                <w:sz w:val="28"/>
              </w:rPr>
              <w:t>Next to no 1 Pool Road</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00410B3C" w14:textId="77777777" w:rsidR="00EC7FAA" w:rsidRDefault="00887425">
            <w:pPr>
              <w:spacing w:after="0" w:line="259" w:lineRule="auto"/>
              <w:ind w:left="0" w:right="0" w:firstLine="0"/>
            </w:pPr>
            <w:r>
              <w:rPr>
                <w:sz w:val="28"/>
              </w:rPr>
              <w:t xml:space="preserve"> </w:t>
            </w:r>
          </w:p>
          <w:p w14:paraId="5A58B7D7" w14:textId="77777777" w:rsidR="00EC7FAA" w:rsidRDefault="00887425">
            <w:pPr>
              <w:spacing w:after="0" w:line="259" w:lineRule="auto"/>
              <w:ind w:left="0" w:right="0" w:firstLine="0"/>
            </w:pPr>
            <w:r>
              <w:rPr>
                <w:sz w:val="28"/>
              </w:rPr>
              <w:t>Completed</w:t>
            </w:r>
            <w:r>
              <w:rPr>
                <w:sz w:val="28"/>
              </w:rPr>
              <w:t xml:space="preserve"> </w:t>
            </w:r>
          </w:p>
          <w:p w14:paraId="1891920B" w14:textId="77777777" w:rsidR="00EC7FAA" w:rsidRDefault="00887425">
            <w:pPr>
              <w:spacing w:after="0" w:line="259" w:lineRule="auto"/>
              <w:ind w:left="0" w:right="0" w:firstLine="0"/>
            </w:pPr>
            <w:r>
              <w:rPr>
                <w:sz w:val="28"/>
              </w:rPr>
              <w:t>Completed</w:t>
            </w:r>
            <w:r>
              <w:rPr>
                <w:sz w:val="28"/>
              </w:rPr>
              <w:t xml:space="preserve"> </w:t>
            </w:r>
          </w:p>
          <w:p w14:paraId="239C772E" w14:textId="77777777" w:rsidR="00EC7FAA" w:rsidRDefault="00887425">
            <w:pPr>
              <w:spacing w:after="0" w:line="259" w:lineRule="auto"/>
              <w:ind w:left="0" w:right="0" w:firstLine="0"/>
            </w:pPr>
            <w:r>
              <w:rPr>
                <w:sz w:val="28"/>
              </w:rPr>
              <w:t>To be completed</w:t>
            </w:r>
            <w:r>
              <w:rPr>
                <w:sz w:val="28"/>
              </w:rPr>
              <w:t xml:space="preserve"> </w:t>
            </w:r>
          </w:p>
        </w:tc>
      </w:tr>
      <w:tr w:rsidR="00EC7FAA" w14:paraId="647DA46B" w14:textId="77777777">
        <w:trPr>
          <w:trHeight w:val="346"/>
        </w:trPr>
        <w:tc>
          <w:tcPr>
            <w:tcW w:w="984" w:type="dxa"/>
            <w:tcBorders>
              <w:top w:val="single" w:sz="4" w:space="0" w:color="000000"/>
              <w:left w:val="single" w:sz="4" w:space="0" w:color="000000"/>
              <w:bottom w:val="single" w:sz="4" w:space="0" w:color="000000"/>
              <w:right w:val="single" w:sz="4" w:space="0" w:color="000000"/>
            </w:tcBorders>
          </w:tcPr>
          <w:p w14:paraId="1FACC520" w14:textId="77777777" w:rsidR="00EC7FAA" w:rsidRDefault="00887425">
            <w:pPr>
              <w:spacing w:after="0" w:line="259" w:lineRule="auto"/>
              <w:ind w:left="0" w:right="0" w:firstLine="0"/>
            </w:pPr>
            <w:r>
              <w:rPr>
                <w:sz w:val="28"/>
              </w:rPr>
              <w:t>11</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42131A4B" w14:textId="77777777" w:rsidR="00EC7FAA" w:rsidRDefault="00887425">
            <w:pPr>
              <w:spacing w:after="0" w:line="259" w:lineRule="auto"/>
              <w:ind w:left="0" w:right="0" w:firstLine="0"/>
            </w:pPr>
            <w:r>
              <w:rPr>
                <w:sz w:val="28"/>
              </w:rPr>
              <w:t>Investigate new internal auditor</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71E47587" w14:textId="77777777" w:rsidR="00EC7FAA" w:rsidRDefault="00887425">
            <w:pPr>
              <w:spacing w:after="0" w:line="259" w:lineRule="auto"/>
              <w:ind w:left="0" w:right="0" w:firstLine="0"/>
            </w:pPr>
            <w:r>
              <w:rPr>
                <w:sz w:val="28"/>
              </w:rPr>
              <w:t>See agenda</w:t>
            </w:r>
            <w:r>
              <w:rPr>
                <w:sz w:val="28"/>
              </w:rPr>
              <w:t xml:space="preserve"> </w:t>
            </w:r>
          </w:p>
        </w:tc>
      </w:tr>
      <w:tr w:rsidR="00EC7FAA" w14:paraId="18991FFF" w14:textId="77777777">
        <w:trPr>
          <w:trHeight w:val="343"/>
        </w:trPr>
        <w:tc>
          <w:tcPr>
            <w:tcW w:w="984" w:type="dxa"/>
            <w:tcBorders>
              <w:top w:val="single" w:sz="4" w:space="0" w:color="000000"/>
              <w:left w:val="single" w:sz="4" w:space="0" w:color="000000"/>
              <w:bottom w:val="single" w:sz="4" w:space="0" w:color="000000"/>
              <w:right w:val="single" w:sz="4" w:space="0" w:color="000000"/>
            </w:tcBorders>
          </w:tcPr>
          <w:p w14:paraId="431977C2" w14:textId="77777777" w:rsidR="00EC7FAA" w:rsidRDefault="00887425">
            <w:pPr>
              <w:spacing w:after="0" w:line="259" w:lineRule="auto"/>
              <w:ind w:left="0" w:right="0" w:firstLine="0"/>
            </w:pPr>
            <w:r>
              <w:rPr>
                <w:sz w:val="28"/>
              </w:rPr>
              <w:t>12</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431433FB" w14:textId="77777777" w:rsidR="00EC7FAA" w:rsidRDefault="00887425">
            <w:pPr>
              <w:spacing w:after="0" w:line="259" w:lineRule="auto"/>
              <w:ind w:left="0" w:right="0" w:firstLine="0"/>
            </w:pPr>
            <w:r>
              <w:rPr>
                <w:sz w:val="28"/>
              </w:rPr>
              <w:t>Progress Emerging Acorns</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791AEA3D" w14:textId="77777777" w:rsidR="00EC7FAA" w:rsidRDefault="00887425">
            <w:pPr>
              <w:spacing w:after="0" w:line="259" w:lineRule="auto"/>
              <w:ind w:left="0" w:right="0" w:firstLine="0"/>
            </w:pPr>
            <w:r>
              <w:rPr>
                <w:sz w:val="28"/>
              </w:rPr>
              <w:t>Progressing</w:t>
            </w:r>
            <w:r>
              <w:rPr>
                <w:sz w:val="28"/>
              </w:rPr>
              <w:t xml:space="preserve"> </w:t>
            </w:r>
          </w:p>
        </w:tc>
      </w:tr>
      <w:tr w:rsidR="00EC7FAA" w14:paraId="591D29AA" w14:textId="77777777">
        <w:trPr>
          <w:trHeight w:val="677"/>
        </w:trPr>
        <w:tc>
          <w:tcPr>
            <w:tcW w:w="984" w:type="dxa"/>
            <w:tcBorders>
              <w:top w:val="single" w:sz="4" w:space="0" w:color="000000"/>
              <w:left w:val="single" w:sz="4" w:space="0" w:color="000000"/>
              <w:bottom w:val="single" w:sz="4" w:space="0" w:color="000000"/>
              <w:right w:val="single" w:sz="4" w:space="0" w:color="000000"/>
            </w:tcBorders>
          </w:tcPr>
          <w:p w14:paraId="456D3A99" w14:textId="77777777" w:rsidR="00EC7FAA" w:rsidRDefault="00887425">
            <w:pPr>
              <w:spacing w:after="0" w:line="259" w:lineRule="auto"/>
              <w:ind w:left="0" w:right="0" w:firstLine="0"/>
            </w:pPr>
            <w:r>
              <w:rPr>
                <w:sz w:val="28"/>
              </w:rPr>
              <w:t>13</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0A6DEBEF" w14:textId="77777777" w:rsidR="00EC7FAA" w:rsidRDefault="00887425">
            <w:pPr>
              <w:spacing w:after="0" w:line="259" w:lineRule="auto"/>
              <w:ind w:left="0" w:right="0" w:firstLine="0"/>
            </w:pPr>
            <w:r>
              <w:rPr>
                <w:sz w:val="28"/>
              </w:rPr>
              <w:t>Progress path Glanyfron to Banwy footbridge</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3600D5F7" w14:textId="77777777" w:rsidR="00EC7FAA" w:rsidRDefault="00887425">
            <w:pPr>
              <w:spacing w:after="0" w:line="259" w:lineRule="auto"/>
              <w:ind w:left="0" w:right="0" w:firstLine="0"/>
            </w:pPr>
            <w:r>
              <w:rPr>
                <w:sz w:val="28"/>
              </w:rPr>
              <w:t>Cllr Gareth Jones &amp; Town Clerk</w:t>
            </w:r>
            <w:r>
              <w:rPr>
                <w:sz w:val="28"/>
              </w:rPr>
              <w:t xml:space="preserve"> </w:t>
            </w:r>
          </w:p>
        </w:tc>
      </w:tr>
      <w:tr w:rsidR="00EC7FAA" w14:paraId="375669F2" w14:textId="77777777">
        <w:trPr>
          <w:trHeight w:val="679"/>
        </w:trPr>
        <w:tc>
          <w:tcPr>
            <w:tcW w:w="984" w:type="dxa"/>
            <w:tcBorders>
              <w:top w:val="single" w:sz="4" w:space="0" w:color="000000"/>
              <w:left w:val="single" w:sz="4" w:space="0" w:color="000000"/>
              <w:bottom w:val="single" w:sz="4" w:space="0" w:color="000000"/>
              <w:right w:val="single" w:sz="4" w:space="0" w:color="000000"/>
            </w:tcBorders>
          </w:tcPr>
          <w:p w14:paraId="4ED43CCB" w14:textId="77777777" w:rsidR="00EC7FAA" w:rsidRDefault="00887425">
            <w:pPr>
              <w:spacing w:after="0" w:line="259" w:lineRule="auto"/>
              <w:ind w:left="0" w:right="0" w:firstLine="0"/>
            </w:pPr>
            <w:r>
              <w:rPr>
                <w:sz w:val="28"/>
              </w:rPr>
              <w:t>14</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3F2D1003" w14:textId="77777777" w:rsidR="00EC7FAA" w:rsidRDefault="00887425">
            <w:pPr>
              <w:spacing w:after="0" w:line="259" w:lineRule="auto"/>
              <w:ind w:left="0" w:right="0" w:firstLine="0"/>
            </w:pPr>
            <w:r>
              <w:rPr>
                <w:sz w:val="28"/>
              </w:rPr>
              <w:t>Chase up highways issues New Road 20mp to end of Deri Woods</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3ECC1BE1" w14:textId="77777777" w:rsidR="00EC7FAA" w:rsidRDefault="00887425">
            <w:pPr>
              <w:spacing w:after="0" w:line="259" w:lineRule="auto"/>
              <w:ind w:left="0" w:right="0" w:firstLine="0"/>
            </w:pPr>
            <w:r>
              <w:rPr>
                <w:sz w:val="28"/>
              </w:rPr>
              <w:t>Completed</w:t>
            </w:r>
            <w:r>
              <w:rPr>
                <w:sz w:val="28"/>
              </w:rPr>
              <w:t xml:space="preserve"> </w:t>
            </w:r>
          </w:p>
        </w:tc>
      </w:tr>
      <w:tr w:rsidR="00EC7FAA" w14:paraId="07BDDCA7" w14:textId="77777777">
        <w:trPr>
          <w:trHeight w:val="343"/>
        </w:trPr>
        <w:tc>
          <w:tcPr>
            <w:tcW w:w="984" w:type="dxa"/>
            <w:tcBorders>
              <w:top w:val="single" w:sz="4" w:space="0" w:color="000000"/>
              <w:left w:val="single" w:sz="4" w:space="0" w:color="000000"/>
              <w:bottom w:val="single" w:sz="4" w:space="0" w:color="000000"/>
              <w:right w:val="single" w:sz="4" w:space="0" w:color="000000"/>
            </w:tcBorders>
          </w:tcPr>
          <w:p w14:paraId="092B2F47" w14:textId="77777777" w:rsidR="00EC7FAA" w:rsidRDefault="00887425">
            <w:pPr>
              <w:spacing w:after="0" w:line="259" w:lineRule="auto"/>
              <w:ind w:left="0" w:right="0" w:firstLine="0"/>
            </w:pPr>
            <w:r>
              <w:rPr>
                <w:sz w:val="28"/>
              </w:rPr>
              <w:t>15</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58C15969" w14:textId="77777777" w:rsidR="00EC7FAA" w:rsidRDefault="00887425">
            <w:pPr>
              <w:spacing w:after="0" w:line="259" w:lineRule="auto"/>
              <w:ind w:left="0" w:right="0" w:firstLine="0"/>
            </w:pPr>
            <w:r>
              <w:rPr>
                <w:sz w:val="28"/>
              </w:rPr>
              <w:t>Progress planning for MUGA</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0C8FE7D7" w14:textId="77777777" w:rsidR="00EC7FAA" w:rsidRDefault="00887425">
            <w:pPr>
              <w:spacing w:after="0" w:line="259" w:lineRule="auto"/>
              <w:ind w:left="0" w:right="0" w:firstLine="0"/>
            </w:pPr>
            <w:r>
              <w:rPr>
                <w:sz w:val="28"/>
              </w:rPr>
              <w:t>Completed</w:t>
            </w:r>
            <w:r>
              <w:rPr>
                <w:sz w:val="28"/>
              </w:rPr>
              <w:t xml:space="preserve"> </w:t>
            </w:r>
          </w:p>
        </w:tc>
      </w:tr>
      <w:tr w:rsidR="00EC7FAA" w14:paraId="01AA964F" w14:textId="77777777">
        <w:trPr>
          <w:trHeight w:val="346"/>
        </w:trPr>
        <w:tc>
          <w:tcPr>
            <w:tcW w:w="984" w:type="dxa"/>
            <w:tcBorders>
              <w:top w:val="single" w:sz="4" w:space="0" w:color="000000"/>
              <w:left w:val="single" w:sz="4" w:space="0" w:color="000000"/>
              <w:bottom w:val="single" w:sz="4" w:space="0" w:color="000000"/>
              <w:right w:val="single" w:sz="4" w:space="0" w:color="000000"/>
            </w:tcBorders>
          </w:tcPr>
          <w:p w14:paraId="19C6B954" w14:textId="77777777" w:rsidR="00EC7FAA" w:rsidRDefault="00887425">
            <w:pPr>
              <w:spacing w:after="0" w:line="259" w:lineRule="auto"/>
              <w:ind w:left="0" w:right="0" w:firstLine="0"/>
            </w:pPr>
            <w:r>
              <w:rPr>
                <w:sz w:val="28"/>
              </w:rPr>
              <w:t>16</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77C08A01" w14:textId="77777777" w:rsidR="00EC7FAA" w:rsidRDefault="00887425">
            <w:pPr>
              <w:spacing w:after="0" w:line="259" w:lineRule="auto"/>
              <w:ind w:left="0" w:right="0" w:firstLine="0"/>
            </w:pPr>
            <w:r>
              <w:rPr>
                <w:sz w:val="28"/>
              </w:rPr>
              <w:t>Issue letter of intent to MUGA contractor</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307B34F0" w14:textId="77777777" w:rsidR="00EC7FAA" w:rsidRDefault="00887425">
            <w:pPr>
              <w:spacing w:after="0" w:line="259" w:lineRule="auto"/>
              <w:ind w:left="0" w:right="0" w:firstLine="0"/>
            </w:pPr>
            <w:r>
              <w:rPr>
                <w:sz w:val="28"/>
              </w:rPr>
              <w:t>Completed</w:t>
            </w:r>
            <w:r>
              <w:rPr>
                <w:sz w:val="28"/>
              </w:rPr>
              <w:t xml:space="preserve"> </w:t>
            </w:r>
          </w:p>
        </w:tc>
      </w:tr>
      <w:tr w:rsidR="00EC7FAA" w14:paraId="5DC11968" w14:textId="77777777">
        <w:trPr>
          <w:trHeight w:val="677"/>
        </w:trPr>
        <w:tc>
          <w:tcPr>
            <w:tcW w:w="984" w:type="dxa"/>
            <w:tcBorders>
              <w:top w:val="single" w:sz="4" w:space="0" w:color="000000"/>
              <w:left w:val="single" w:sz="4" w:space="0" w:color="000000"/>
              <w:bottom w:val="single" w:sz="4" w:space="0" w:color="000000"/>
              <w:right w:val="single" w:sz="4" w:space="0" w:color="000000"/>
            </w:tcBorders>
          </w:tcPr>
          <w:p w14:paraId="0855143E" w14:textId="77777777" w:rsidR="00EC7FAA" w:rsidRDefault="00887425">
            <w:pPr>
              <w:spacing w:after="0" w:line="259" w:lineRule="auto"/>
              <w:ind w:left="0" w:right="0" w:firstLine="0"/>
            </w:pPr>
            <w:r>
              <w:rPr>
                <w:sz w:val="28"/>
              </w:rPr>
              <w:t>17</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42F64333" w14:textId="77777777" w:rsidR="00EC7FAA" w:rsidRDefault="00887425">
            <w:pPr>
              <w:spacing w:after="0" w:line="259" w:lineRule="auto"/>
              <w:ind w:left="0" w:right="0" w:firstLine="0"/>
            </w:pPr>
            <w:r>
              <w:rPr>
                <w:sz w:val="28"/>
              </w:rPr>
              <w:t>Progress planning for woodland walk opposite Deri Woods car park</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7C7CE098" w14:textId="77777777" w:rsidR="00EC7FAA" w:rsidRDefault="00887425">
            <w:pPr>
              <w:spacing w:after="0" w:line="259" w:lineRule="auto"/>
              <w:ind w:left="0" w:right="0" w:firstLine="0"/>
            </w:pPr>
            <w:r>
              <w:rPr>
                <w:sz w:val="28"/>
              </w:rPr>
              <w:t>Progressing</w:t>
            </w:r>
            <w:r>
              <w:rPr>
                <w:sz w:val="28"/>
              </w:rPr>
              <w:t xml:space="preserve"> </w:t>
            </w:r>
          </w:p>
        </w:tc>
      </w:tr>
      <w:tr w:rsidR="00EC7FAA" w14:paraId="4DE49FDE" w14:textId="77777777">
        <w:trPr>
          <w:trHeight w:val="346"/>
        </w:trPr>
        <w:tc>
          <w:tcPr>
            <w:tcW w:w="984" w:type="dxa"/>
            <w:tcBorders>
              <w:top w:val="single" w:sz="4" w:space="0" w:color="000000"/>
              <w:left w:val="single" w:sz="4" w:space="0" w:color="000000"/>
              <w:bottom w:val="single" w:sz="4" w:space="0" w:color="000000"/>
              <w:right w:val="single" w:sz="4" w:space="0" w:color="000000"/>
            </w:tcBorders>
          </w:tcPr>
          <w:p w14:paraId="53F8A417" w14:textId="77777777" w:rsidR="00EC7FAA" w:rsidRDefault="00887425">
            <w:pPr>
              <w:spacing w:after="0" w:line="259" w:lineRule="auto"/>
              <w:ind w:left="0" w:right="0" w:firstLine="0"/>
            </w:pPr>
            <w:r>
              <w:rPr>
                <w:sz w:val="28"/>
              </w:rPr>
              <w:t>18</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04BBE31F" w14:textId="77777777" w:rsidR="00EC7FAA" w:rsidRDefault="00887425">
            <w:pPr>
              <w:spacing w:after="0" w:line="259" w:lineRule="auto"/>
              <w:ind w:left="0" w:right="0" w:firstLine="0"/>
            </w:pPr>
            <w:r>
              <w:rPr>
                <w:sz w:val="28"/>
              </w:rPr>
              <w:t>Appoint contractors for Goat Field</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3704CACB" w14:textId="77777777" w:rsidR="00EC7FAA" w:rsidRDefault="00887425">
            <w:pPr>
              <w:spacing w:after="0" w:line="259" w:lineRule="auto"/>
              <w:ind w:left="0" w:right="0" w:firstLine="0"/>
            </w:pPr>
            <w:r>
              <w:rPr>
                <w:sz w:val="28"/>
              </w:rPr>
              <w:t>Completed</w:t>
            </w:r>
            <w:r>
              <w:rPr>
                <w:sz w:val="28"/>
              </w:rPr>
              <w:t xml:space="preserve"> </w:t>
            </w:r>
          </w:p>
        </w:tc>
      </w:tr>
      <w:tr w:rsidR="00EC7FAA" w14:paraId="5A77D327" w14:textId="77777777">
        <w:trPr>
          <w:trHeight w:val="677"/>
        </w:trPr>
        <w:tc>
          <w:tcPr>
            <w:tcW w:w="984" w:type="dxa"/>
            <w:tcBorders>
              <w:top w:val="single" w:sz="4" w:space="0" w:color="000000"/>
              <w:left w:val="single" w:sz="4" w:space="0" w:color="000000"/>
              <w:bottom w:val="single" w:sz="4" w:space="0" w:color="000000"/>
              <w:right w:val="single" w:sz="4" w:space="0" w:color="000000"/>
            </w:tcBorders>
          </w:tcPr>
          <w:p w14:paraId="56D5E47C" w14:textId="77777777" w:rsidR="00EC7FAA" w:rsidRDefault="00887425">
            <w:pPr>
              <w:spacing w:after="0" w:line="259" w:lineRule="auto"/>
              <w:ind w:left="0" w:right="0" w:firstLine="0"/>
            </w:pPr>
            <w:r>
              <w:rPr>
                <w:sz w:val="28"/>
              </w:rPr>
              <w:t>19</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66AB44E8" w14:textId="77777777" w:rsidR="00EC7FAA" w:rsidRDefault="00887425">
            <w:pPr>
              <w:spacing w:after="0" w:line="259" w:lineRule="auto"/>
              <w:ind w:left="0" w:right="0" w:firstLine="0"/>
            </w:pPr>
            <w:r>
              <w:rPr>
                <w:sz w:val="28"/>
              </w:rPr>
              <w:t>Rhiweniath Community Centre lease progress</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537F6CA5" w14:textId="77777777" w:rsidR="00EC7FAA" w:rsidRDefault="00887425">
            <w:pPr>
              <w:spacing w:after="0" w:line="259" w:lineRule="auto"/>
              <w:ind w:left="0" w:right="0" w:firstLine="0"/>
            </w:pPr>
            <w:r>
              <w:rPr>
                <w:sz w:val="28"/>
              </w:rPr>
              <w:t>Progressing</w:t>
            </w:r>
            <w:r>
              <w:rPr>
                <w:sz w:val="28"/>
              </w:rPr>
              <w:t xml:space="preserve"> </w:t>
            </w:r>
          </w:p>
        </w:tc>
      </w:tr>
      <w:tr w:rsidR="00EC7FAA" w14:paraId="78044495" w14:textId="77777777">
        <w:trPr>
          <w:trHeight w:val="346"/>
        </w:trPr>
        <w:tc>
          <w:tcPr>
            <w:tcW w:w="984" w:type="dxa"/>
            <w:tcBorders>
              <w:top w:val="single" w:sz="4" w:space="0" w:color="000000"/>
              <w:left w:val="single" w:sz="4" w:space="0" w:color="000000"/>
              <w:bottom w:val="single" w:sz="4" w:space="0" w:color="000000"/>
              <w:right w:val="single" w:sz="4" w:space="0" w:color="000000"/>
            </w:tcBorders>
          </w:tcPr>
          <w:p w14:paraId="41EC5782" w14:textId="77777777" w:rsidR="00EC7FAA" w:rsidRDefault="00887425">
            <w:pPr>
              <w:spacing w:after="0" w:line="259" w:lineRule="auto"/>
              <w:ind w:left="0" w:right="0" w:firstLine="0"/>
            </w:pPr>
            <w:r>
              <w:rPr>
                <w:sz w:val="28"/>
              </w:rPr>
              <w:t>20</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22E5F5FD" w14:textId="77777777" w:rsidR="00EC7FAA" w:rsidRDefault="00887425">
            <w:pPr>
              <w:spacing w:after="0" w:line="259" w:lineRule="auto"/>
              <w:ind w:left="0" w:right="0" w:firstLine="0"/>
            </w:pPr>
            <w:r>
              <w:rPr>
                <w:sz w:val="28"/>
              </w:rPr>
              <w:t>Progress with memorial garden St Mary’s</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6B1AA3A1" w14:textId="77777777" w:rsidR="00EC7FAA" w:rsidRDefault="00887425">
            <w:pPr>
              <w:spacing w:after="0" w:line="259" w:lineRule="auto"/>
              <w:ind w:left="0" w:right="0" w:firstLine="0"/>
            </w:pPr>
            <w:r>
              <w:rPr>
                <w:sz w:val="28"/>
              </w:rPr>
              <w:t>Progressing</w:t>
            </w:r>
            <w:r>
              <w:rPr>
                <w:sz w:val="28"/>
              </w:rPr>
              <w:t xml:space="preserve"> </w:t>
            </w:r>
          </w:p>
        </w:tc>
      </w:tr>
      <w:tr w:rsidR="00EC7FAA" w14:paraId="15D80000" w14:textId="77777777">
        <w:trPr>
          <w:trHeight w:val="677"/>
        </w:trPr>
        <w:tc>
          <w:tcPr>
            <w:tcW w:w="984" w:type="dxa"/>
            <w:tcBorders>
              <w:top w:val="single" w:sz="4" w:space="0" w:color="000000"/>
              <w:left w:val="single" w:sz="4" w:space="0" w:color="000000"/>
              <w:bottom w:val="single" w:sz="4" w:space="0" w:color="000000"/>
              <w:right w:val="single" w:sz="4" w:space="0" w:color="000000"/>
            </w:tcBorders>
          </w:tcPr>
          <w:p w14:paraId="56C7F3F3" w14:textId="77777777" w:rsidR="00EC7FAA" w:rsidRDefault="00887425">
            <w:pPr>
              <w:spacing w:after="0" w:line="259" w:lineRule="auto"/>
              <w:ind w:left="0" w:right="0" w:firstLine="0"/>
            </w:pPr>
            <w:r>
              <w:rPr>
                <w:sz w:val="28"/>
              </w:rPr>
              <w:t>21</w:t>
            </w:r>
            <w:r>
              <w:rPr>
                <w:sz w:val="28"/>
              </w:rPr>
              <w:t xml:space="preserve"> </w:t>
            </w:r>
          </w:p>
        </w:tc>
        <w:tc>
          <w:tcPr>
            <w:tcW w:w="5670" w:type="dxa"/>
            <w:tcBorders>
              <w:top w:val="single" w:sz="4" w:space="0" w:color="000000"/>
              <w:left w:val="single" w:sz="4" w:space="0" w:color="000000"/>
              <w:bottom w:val="single" w:sz="4" w:space="0" w:color="000000"/>
              <w:right w:val="single" w:sz="4" w:space="0" w:color="000000"/>
            </w:tcBorders>
          </w:tcPr>
          <w:p w14:paraId="4FE699CD" w14:textId="77777777" w:rsidR="00EC7FAA" w:rsidRDefault="00887425">
            <w:pPr>
              <w:spacing w:after="0" w:line="259" w:lineRule="auto"/>
              <w:ind w:left="0" w:right="0" w:firstLine="0"/>
            </w:pPr>
            <w:r>
              <w:rPr>
                <w:sz w:val="28"/>
              </w:rPr>
              <w:t>Complete transfers between council and trusts (Mount Field\Deri Woods</w:t>
            </w:r>
            <w:r>
              <w:rPr>
                <w:sz w:val="28"/>
              </w:rPr>
              <w:t xml:space="preserve"> </w:t>
            </w:r>
          </w:p>
        </w:tc>
        <w:tc>
          <w:tcPr>
            <w:tcW w:w="2477" w:type="dxa"/>
            <w:tcBorders>
              <w:top w:val="single" w:sz="4" w:space="0" w:color="000000"/>
              <w:left w:val="single" w:sz="4" w:space="0" w:color="000000"/>
              <w:bottom w:val="single" w:sz="4" w:space="0" w:color="000000"/>
              <w:right w:val="single" w:sz="4" w:space="0" w:color="000000"/>
            </w:tcBorders>
          </w:tcPr>
          <w:p w14:paraId="5CA73639" w14:textId="77777777" w:rsidR="00EC7FAA" w:rsidRDefault="00887425">
            <w:pPr>
              <w:spacing w:after="0" w:line="259" w:lineRule="auto"/>
              <w:ind w:left="0" w:right="0" w:firstLine="0"/>
            </w:pPr>
            <w:r>
              <w:rPr>
                <w:sz w:val="28"/>
              </w:rPr>
              <w:t>Completed</w:t>
            </w:r>
            <w:r>
              <w:rPr>
                <w:sz w:val="28"/>
              </w:rPr>
              <w:t xml:space="preserve"> </w:t>
            </w:r>
          </w:p>
        </w:tc>
      </w:tr>
    </w:tbl>
    <w:p w14:paraId="7369D883" w14:textId="395E20F3" w:rsidR="00EC7FAA" w:rsidRDefault="00887425" w:rsidP="00300A54">
      <w:pPr>
        <w:spacing w:after="159" w:line="259" w:lineRule="auto"/>
        <w:ind w:left="0" w:right="146" w:firstLine="0"/>
      </w:pPr>
      <w:r>
        <w:rPr>
          <w:rFonts w:ascii="Calibri" w:eastAsia="Calibri" w:hAnsi="Calibri" w:cs="Calibri"/>
          <w:b/>
          <w:sz w:val="36"/>
        </w:rPr>
        <w:t xml:space="preserve"> </w:t>
      </w:r>
    </w:p>
    <w:p w14:paraId="34B58DEF" w14:textId="354E1C4B" w:rsidR="00EC7FAA" w:rsidRDefault="00887425" w:rsidP="00300A54">
      <w:pPr>
        <w:spacing w:after="0" w:line="259" w:lineRule="auto"/>
        <w:ind w:right="212"/>
        <w:jc w:val="right"/>
        <w:rPr>
          <w:rFonts w:ascii="Calibri" w:eastAsia="Calibri" w:hAnsi="Calibri" w:cs="Calibri"/>
          <w:b/>
          <w:sz w:val="36"/>
        </w:rPr>
      </w:pPr>
      <w:r>
        <w:rPr>
          <w:rFonts w:ascii="Calibri" w:eastAsia="Calibri" w:hAnsi="Calibri" w:cs="Calibri"/>
          <w:b/>
          <w:sz w:val="36"/>
        </w:rPr>
        <w:t>APPENDIX B</w:t>
      </w:r>
    </w:p>
    <w:p w14:paraId="6FE6ECE7" w14:textId="0D04BC85" w:rsidR="00300A54" w:rsidRDefault="00300A54" w:rsidP="00300A54">
      <w:pPr>
        <w:spacing w:after="0" w:line="259" w:lineRule="auto"/>
        <w:ind w:right="212"/>
      </w:pPr>
      <w:r w:rsidRPr="00300A54">
        <w:drawing>
          <wp:inline distT="0" distB="0" distL="0" distR="0" wp14:anchorId="09C0DF56" wp14:editId="297ABCFF">
            <wp:extent cx="6169660" cy="6996430"/>
            <wp:effectExtent l="0" t="0" r="2540" b="0"/>
            <wp:docPr id="663352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352696" name=""/>
                    <pic:cNvPicPr/>
                  </pic:nvPicPr>
                  <pic:blipFill>
                    <a:blip r:embed="rId7"/>
                    <a:stretch>
                      <a:fillRect/>
                    </a:stretch>
                  </pic:blipFill>
                  <pic:spPr>
                    <a:xfrm>
                      <a:off x="0" y="0"/>
                      <a:ext cx="6169660" cy="6996430"/>
                    </a:xfrm>
                    <a:prstGeom prst="rect">
                      <a:avLst/>
                    </a:prstGeom>
                  </pic:spPr>
                </pic:pic>
              </a:graphicData>
            </a:graphic>
          </wp:inline>
        </w:drawing>
      </w:r>
    </w:p>
    <w:p w14:paraId="3412D102" w14:textId="77777777" w:rsidR="00EC7FAA" w:rsidRDefault="00887425">
      <w:pPr>
        <w:spacing w:after="159" w:line="259" w:lineRule="auto"/>
        <w:ind w:left="0" w:right="146" w:firstLine="0"/>
        <w:jc w:val="right"/>
      </w:pPr>
      <w:r>
        <w:rPr>
          <w:rFonts w:ascii="Calibri" w:eastAsia="Calibri" w:hAnsi="Calibri" w:cs="Calibri"/>
          <w:b/>
          <w:sz w:val="36"/>
        </w:rPr>
        <w:t xml:space="preserve"> </w:t>
      </w:r>
    </w:p>
    <w:p w14:paraId="01D3F5E7" w14:textId="77777777" w:rsidR="00300A54" w:rsidRDefault="00300A54">
      <w:pPr>
        <w:spacing w:after="160" w:line="259" w:lineRule="auto"/>
        <w:ind w:left="0" w:right="146" w:firstLine="0"/>
        <w:jc w:val="right"/>
        <w:rPr>
          <w:rFonts w:ascii="Calibri" w:eastAsia="Calibri" w:hAnsi="Calibri" w:cs="Calibri"/>
          <w:b/>
          <w:sz w:val="36"/>
        </w:rPr>
      </w:pPr>
    </w:p>
    <w:p w14:paraId="64B47CC1" w14:textId="77777777" w:rsidR="00300A54" w:rsidRDefault="00300A54" w:rsidP="00300A54">
      <w:pPr>
        <w:spacing w:after="160" w:line="259" w:lineRule="auto"/>
        <w:ind w:left="0" w:right="146" w:firstLine="0"/>
        <w:rPr>
          <w:rFonts w:ascii="Calibri" w:eastAsia="Calibri" w:hAnsi="Calibri" w:cs="Calibri"/>
          <w:b/>
          <w:sz w:val="36"/>
        </w:rPr>
      </w:pPr>
    </w:p>
    <w:p w14:paraId="50E902A2" w14:textId="1D58C6FB" w:rsidR="00EC7FAA" w:rsidRDefault="00300A54" w:rsidP="00300A54">
      <w:pPr>
        <w:spacing w:after="160" w:line="259" w:lineRule="auto"/>
        <w:ind w:left="0" w:right="146" w:firstLine="0"/>
      </w:pPr>
      <w:r w:rsidRPr="00300A54">
        <w:rPr>
          <w:rFonts w:ascii="Calibri" w:eastAsia="Calibri" w:hAnsi="Calibri" w:cs="Calibri"/>
          <w:b/>
          <w:sz w:val="36"/>
        </w:rPr>
        <w:drawing>
          <wp:inline distT="0" distB="0" distL="0" distR="0" wp14:anchorId="71D64447" wp14:editId="4406415E">
            <wp:extent cx="6163535" cy="3743847"/>
            <wp:effectExtent l="0" t="0" r="8890" b="9525"/>
            <wp:docPr id="1242224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224595" name=""/>
                    <pic:cNvPicPr/>
                  </pic:nvPicPr>
                  <pic:blipFill>
                    <a:blip r:embed="rId8"/>
                    <a:stretch>
                      <a:fillRect/>
                    </a:stretch>
                  </pic:blipFill>
                  <pic:spPr>
                    <a:xfrm>
                      <a:off x="0" y="0"/>
                      <a:ext cx="6163535" cy="3743847"/>
                    </a:xfrm>
                    <a:prstGeom prst="rect">
                      <a:avLst/>
                    </a:prstGeom>
                  </pic:spPr>
                </pic:pic>
              </a:graphicData>
            </a:graphic>
          </wp:inline>
        </w:drawing>
      </w:r>
      <w:r w:rsidR="00887425">
        <w:rPr>
          <w:rFonts w:ascii="Calibri" w:eastAsia="Calibri" w:hAnsi="Calibri" w:cs="Calibri"/>
          <w:b/>
          <w:sz w:val="36"/>
        </w:rPr>
        <w:t xml:space="preserve"> </w:t>
      </w:r>
    </w:p>
    <w:p w14:paraId="1616D094" w14:textId="77777777" w:rsidR="00EC7FAA" w:rsidRDefault="00887425">
      <w:pPr>
        <w:spacing w:after="157" w:line="259" w:lineRule="auto"/>
        <w:ind w:left="0" w:right="146" w:firstLine="0"/>
        <w:jc w:val="right"/>
      </w:pPr>
      <w:r>
        <w:rPr>
          <w:rFonts w:ascii="Calibri" w:eastAsia="Calibri" w:hAnsi="Calibri" w:cs="Calibri"/>
          <w:b/>
          <w:sz w:val="36"/>
        </w:rPr>
        <w:t xml:space="preserve"> </w:t>
      </w:r>
    </w:p>
    <w:p w14:paraId="044C7B70" w14:textId="77777777" w:rsidR="00EC7FAA" w:rsidRDefault="00887425">
      <w:pPr>
        <w:spacing w:after="159" w:line="259" w:lineRule="auto"/>
        <w:ind w:left="0" w:right="146" w:firstLine="0"/>
        <w:jc w:val="right"/>
      </w:pPr>
      <w:r>
        <w:rPr>
          <w:rFonts w:ascii="Calibri" w:eastAsia="Calibri" w:hAnsi="Calibri" w:cs="Calibri"/>
          <w:b/>
          <w:sz w:val="36"/>
        </w:rPr>
        <w:t xml:space="preserve"> </w:t>
      </w:r>
    </w:p>
    <w:p w14:paraId="0528179C" w14:textId="77777777" w:rsidR="00EC7FAA" w:rsidRDefault="00887425">
      <w:pPr>
        <w:spacing w:after="159" w:line="259" w:lineRule="auto"/>
        <w:ind w:left="0" w:right="146" w:firstLine="0"/>
        <w:jc w:val="right"/>
      </w:pPr>
      <w:r>
        <w:rPr>
          <w:rFonts w:ascii="Calibri" w:eastAsia="Calibri" w:hAnsi="Calibri" w:cs="Calibri"/>
          <w:b/>
          <w:sz w:val="36"/>
        </w:rPr>
        <w:t xml:space="preserve"> </w:t>
      </w:r>
    </w:p>
    <w:p w14:paraId="6E1E7DAE" w14:textId="77777777" w:rsidR="00EC7FAA" w:rsidRDefault="00887425">
      <w:pPr>
        <w:spacing w:after="159" w:line="259" w:lineRule="auto"/>
        <w:ind w:left="0" w:right="146" w:firstLine="0"/>
        <w:jc w:val="right"/>
      </w:pPr>
      <w:r>
        <w:rPr>
          <w:rFonts w:ascii="Calibri" w:eastAsia="Calibri" w:hAnsi="Calibri" w:cs="Calibri"/>
          <w:b/>
          <w:sz w:val="36"/>
        </w:rPr>
        <w:t xml:space="preserve"> </w:t>
      </w:r>
    </w:p>
    <w:p w14:paraId="78F9DBFA" w14:textId="77777777" w:rsidR="00300A54" w:rsidRDefault="00300A54">
      <w:pPr>
        <w:spacing w:after="159" w:line="259" w:lineRule="auto"/>
        <w:ind w:left="0" w:right="146" w:firstLine="0"/>
        <w:jc w:val="right"/>
        <w:rPr>
          <w:rFonts w:ascii="Calibri" w:eastAsia="Calibri" w:hAnsi="Calibri" w:cs="Calibri"/>
          <w:b/>
          <w:sz w:val="36"/>
        </w:rPr>
      </w:pPr>
    </w:p>
    <w:p w14:paraId="4FD7FDB9" w14:textId="77777777" w:rsidR="00300A54" w:rsidRDefault="00300A54">
      <w:pPr>
        <w:spacing w:after="159" w:line="259" w:lineRule="auto"/>
        <w:ind w:left="0" w:right="146" w:firstLine="0"/>
        <w:jc w:val="right"/>
        <w:rPr>
          <w:rFonts w:ascii="Calibri" w:eastAsia="Calibri" w:hAnsi="Calibri" w:cs="Calibri"/>
          <w:b/>
          <w:sz w:val="36"/>
        </w:rPr>
      </w:pPr>
    </w:p>
    <w:p w14:paraId="679DCE4C" w14:textId="77777777" w:rsidR="00300A54" w:rsidRDefault="00300A54">
      <w:pPr>
        <w:spacing w:after="159" w:line="259" w:lineRule="auto"/>
        <w:ind w:left="0" w:right="146" w:firstLine="0"/>
        <w:jc w:val="right"/>
        <w:rPr>
          <w:rFonts w:ascii="Calibri" w:eastAsia="Calibri" w:hAnsi="Calibri" w:cs="Calibri"/>
          <w:b/>
          <w:sz w:val="36"/>
        </w:rPr>
      </w:pPr>
    </w:p>
    <w:p w14:paraId="1D07B125" w14:textId="77777777" w:rsidR="00300A54" w:rsidRDefault="00300A54">
      <w:pPr>
        <w:spacing w:after="159" w:line="259" w:lineRule="auto"/>
        <w:ind w:left="0" w:right="146" w:firstLine="0"/>
        <w:jc w:val="right"/>
        <w:rPr>
          <w:rFonts w:ascii="Calibri" w:eastAsia="Calibri" w:hAnsi="Calibri" w:cs="Calibri"/>
          <w:b/>
          <w:sz w:val="36"/>
        </w:rPr>
      </w:pPr>
    </w:p>
    <w:p w14:paraId="3189FC34" w14:textId="77777777" w:rsidR="00300A54" w:rsidRDefault="00300A54">
      <w:pPr>
        <w:spacing w:after="159" w:line="259" w:lineRule="auto"/>
        <w:ind w:left="0" w:right="146" w:firstLine="0"/>
        <w:jc w:val="right"/>
        <w:rPr>
          <w:rFonts w:ascii="Calibri" w:eastAsia="Calibri" w:hAnsi="Calibri" w:cs="Calibri"/>
          <w:b/>
          <w:sz w:val="36"/>
        </w:rPr>
      </w:pPr>
    </w:p>
    <w:p w14:paraId="47EDC3ED" w14:textId="77777777" w:rsidR="00300A54" w:rsidRDefault="00300A54">
      <w:pPr>
        <w:spacing w:after="159" w:line="259" w:lineRule="auto"/>
        <w:ind w:left="0" w:right="146" w:firstLine="0"/>
        <w:jc w:val="right"/>
        <w:rPr>
          <w:rFonts w:ascii="Calibri" w:eastAsia="Calibri" w:hAnsi="Calibri" w:cs="Calibri"/>
          <w:b/>
          <w:sz w:val="36"/>
        </w:rPr>
      </w:pPr>
    </w:p>
    <w:p w14:paraId="2C29AAD9" w14:textId="77777777" w:rsidR="00300A54" w:rsidRDefault="00300A54">
      <w:pPr>
        <w:spacing w:after="159" w:line="259" w:lineRule="auto"/>
        <w:ind w:left="0" w:right="146" w:firstLine="0"/>
        <w:jc w:val="right"/>
        <w:rPr>
          <w:rFonts w:ascii="Calibri" w:eastAsia="Calibri" w:hAnsi="Calibri" w:cs="Calibri"/>
          <w:b/>
          <w:sz w:val="36"/>
        </w:rPr>
      </w:pPr>
    </w:p>
    <w:p w14:paraId="22C87D64" w14:textId="078248A6" w:rsidR="00EC7FAA" w:rsidRDefault="00887425">
      <w:pPr>
        <w:spacing w:after="159" w:line="259" w:lineRule="auto"/>
        <w:ind w:left="0" w:right="146" w:firstLine="0"/>
        <w:jc w:val="right"/>
      </w:pPr>
      <w:r>
        <w:rPr>
          <w:rFonts w:ascii="Calibri" w:eastAsia="Calibri" w:hAnsi="Calibri" w:cs="Calibri"/>
          <w:b/>
          <w:sz w:val="36"/>
        </w:rPr>
        <w:t xml:space="preserve"> </w:t>
      </w:r>
    </w:p>
    <w:p w14:paraId="007F1E81" w14:textId="77777777" w:rsidR="00EC7FAA" w:rsidRDefault="00887425">
      <w:pPr>
        <w:spacing w:after="0" w:line="259" w:lineRule="auto"/>
        <w:ind w:left="0" w:right="146" w:firstLine="0"/>
        <w:jc w:val="right"/>
      </w:pPr>
      <w:r>
        <w:rPr>
          <w:rFonts w:ascii="Calibri" w:eastAsia="Calibri" w:hAnsi="Calibri" w:cs="Calibri"/>
          <w:b/>
          <w:sz w:val="36"/>
        </w:rPr>
        <w:t xml:space="preserve"> </w:t>
      </w:r>
    </w:p>
    <w:p w14:paraId="27C1DEAE" w14:textId="77777777" w:rsidR="00EC7FAA" w:rsidRDefault="00887425">
      <w:pPr>
        <w:spacing w:after="0" w:line="264" w:lineRule="auto"/>
        <w:ind w:left="7682" w:right="0" w:firstLine="0"/>
      </w:pPr>
      <w:r>
        <w:rPr>
          <w:rFonts w:ascii="Calibri" w:eastAsia="Calibri" w:hAnsi="Calibri" w:cs="Calibri"/>
          <w:b/>
          <w:sz w:val="36"/>
        </w:rPr>
        <w:t>APPENDIX C</w:t>
      </w:r>
      <w:r>
        <w:rPr>
          <w:sz w:val="28"/>
        </w:rPr>
        <w:t xml:space="preserve"> </w:t>
      </w:r>
    </w:p>
    <w:p w14:paraId="65945C0B" w14:textId="77777777" w:rsidR="00300A54" w:rsidRDefault="00300A54" w:rsidP="00300A54">
      <w:pPr>
        <w:spacing w:after="0" w:line="259" w:lineRule="auto"/>
        <w:ind w:right="0"/>
      </w:pPr>
    </w:p>
    <w:p w14:paraId="272DDD4E" w14:textId="2D38AD18" w:rsidR="00300A54" w:rsidRDefault="00300A54" w:rsidP="00300A54">
      <w:pPr>
        <w:spacing w:after="0" w:line="259" w:lineRule="auto"/>
        <w:ind w:right="0"/>
      </w:pPr>
      <w:r w:rsidRPr="00300A54">
        <w:drawing>
          <wp:inline distT="0" distB="0" distL="0" distR="0" wp14:anchorId="725535D3" wp14:editId="002A219A">
            <wp:extent cx="6169660" cy="3013710"/>
            <wp:effectExtent l="0" t="0" r="2540" b="0"/>
            <wp:docPr id="1807162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162602" name=""/>
                    <pic:cNvPicPr/>
                  </pic:nvPicPr>
                  <pic:blipFill>
                    <a:blip r:embed="rId9"/>
                    <a:stretch>
                      <a:fillRect/>
                    </a:stretch>
                  </pic:blipFill>
                  <pic:spPr>
                    <a:xfrm>
                      <a:off x="0" y="0"/>
                      <a:ext cx="6169660" cy="3013710"/>
                    </a:xfrm>
                    <a:prstGeom prst="rect">
                      <a:avLst/>
                    </a:prstGeom>
                  </pic:spPr>
                </pic:pic>
              </a:graphicData>
            </a:graphic>
          </wp:inline>
        </w:drawing>
      </w:r>
    </w:p>
    <w:p w14:paraId="22450755" w14:textId="77777777" w:rsidR="00300A54" w:rsidRDefault="00300A54">
      <w:pPr>
        <w:spacing w:after="0" w:line="259" w:lineRule="auto"/>
        <w:ind w:right="147"/>
        <w:jc w:val="right"/>
        <w:rPr>
          <w:b/>
          <w:sz w:val="36"/>
        </w:rPr>
      </w:pPr>
    </w:p>
    <w:p w14:paraId="51D41E0A" w14:textId="77777777" w:rsidR="00300A54" w:rsidRDefault="00300A54">
      <w:pPr>
        <w:spacing w:after="0" w:line="259" w:lineRule="auto"/>
        <w:ind w:right="147"/>
        <w:jc w:val="right"/>
        <w:rPr>
          <w:b/>
          <w:sz w:val="36"/>
        </w:rPr>
      </w:pPr>
    </w:p>
    <w:p w14:paraId="4DBE054C" w14:textId="77777777" w:rsidR="00300A54" w:rsidRDefault="00300A54">
      <w:pPr>
        <w:spacing w:after="0" w:line="259" w:lineRule="auto"/>
        <w:ind w:right="147"/>
        <w:jc w:val="right"/>
        <w:rPr>
          <w:b/>
          <w:sz w:val="36"/>
        </w:rPr>
      </w:pPr>
    </w:p>
    <w:p w14:paraId="1E46FC23" w14:textId="77777777" w:rsidR="00300A54" w:rsidRDefault="00300A54">
      <w:pPr>
        <w:spacing w:after="0" w:line="259" w:lineRule="auto"/>
        <w:ind w:right="147"/>
        <w:jc w:val="right"/>
        <w:rPr>
          <w:b/>
          <w:sz w:val="36"/>
        </w:rPr>
      </w:pPr>
    </w:p>
    <w:p w14:paraId="4E35997D" w14:textId="77777777" w:rsidR="00300A54" w:rsidRDefault="00300A54">
      <w:pPr>
        <w:spacing w:after="0" w:line="259" w:lineRule="auto"/>
        <w:ind w:right="147"/>
        <w:jc w:val="right"/>
        <w:rPr>
          <w:b/>
          <w:sz w:val="36"/>
        </w:rPr>
      </w:pPr>
    </w:p>
    <w:p w14:paraId="45253D07" w14:textId="77777777" w:rsidR="00300A54" w:rsidRDefault="00300A54">
      <w:pPr>
        <w:spacing w:after="0" w:line="259" w:lineRule="auto"/>
        <w:ind w:right="147"/>
        <w:jc w:val="right"/>
        <w:rPr>
          <w:b/>
          <w:sz w:val="36"/>
        </w:rPr>
      </w:pPr>
    </w:p>
    <w:p w14:paraId="4ABFF234" w14:textId="77777777" w:rsidR="00300A54" w:rsidRDefault="00300A54">
      <w:pPr>
        <w:spacing w:after="0" w:line="259" w:lineRule="auto"/>
        <w:ind w:right="147"/>
        <w:jc w:val="right"/>
        <w:rPr>
          <w:b/>
          <w:sz w:val="36"/>
        </w:rPr>
      </w:pPr>
    </w:p>
    <w:p w14:paraId="77EC1BC1" w14:textId="77777777" w:rsidR="00300A54" w:rsidRDefault="00300A54">
      <w:pPr>
        <w:spacing w:after="0" w:line="259" w:lineRule="auto"/>
        <w:ind w:right="147"/>
        <w:jc w:val="right"/>
        <w:rPr>
          <w:b/>
          <w:sz w:val="36"/>
        </w:rPr>
      </w:pPr>
    </w:p>
    <w:p w14:paraId="509D594F" w14:textId="77777777" w:rsidR="00300A54" w:rsidRDefault="00300A54">
      <w:pPr>
        <w:spacing w:after="0" w:line="259" w:lineRule="auto"/>
        <w:ind w:right="147"/>
        <w:jc w:val="right"/>
        <w:rPr>
          <w:b/>
          <w:sz w:val="36"/>
        </w:rPr>
      </w:pPr>
    </w:p>
    <w:p w14:paraId="7B50E71A" w14:textId="77777777" w:rsidR="00300A54" w:rsidRDefault="00300A54">
      <w:pPr>
        <w:spacing w:after="0" w:line="259" w:lineRule="auto"/>
        <w:ind w:right="147"/>
        <w:jc w:val="right"/>
        <w:rPr>
          <w:b/>
          <w:sz w:val="36"/>
        </w:rPr>
      </w:pPr>
    </w:p>
    <w:p w14:paraId="57F2A680" w14:textId="77777777" w:rsidR="00300A54" w:rsidRDefault="00300A54">
      <w:pPr>
        <w:spacing w:after="0" w:line="259" w:lineRule="auto"/>
        <w:ind w:right="147"/>
        <w:jc w:val="right"/>
        <w:rPr>
          <w:b/>
          <w:sz w:val="36"/>
        </w:rPr>
      </w:pPr>
    </w:p>
    <w:p w14:paraId="474C07BF" w14:textId="77777777" w:rsidR="00300A54" w:rsidRDefault="00300A54">
      <w:pPr>
        <w:spacing w:after="0" w:line="259" w:lineRule="auto"/>
        <w:ind w:right="147"/>
        <w:jc w:val="right"/>
        <w:rPr>
          <w:b/>
          <w:sz w:val="36"/>
        </w:rPr>
      </w:pPr>
    </w:p>
    <w:p w14:paraId="7515E0F5" w14:textId="77777777" w:rsidR="00300A54" w:rsidRDefault="00300A54">
      <w:pPr>
        <w:spacing w:after="0" w:line="259" w:lineRule="auto"/>
        <w:ind w:right="147"/>
        <w:jc w:val="right"/>
        <w:rPr>
          <w:b/>
          <w:sz w:val="36"/>
        </w:rPr>
      </w:pPr>
    </w:p>
    <w:p w14:paraId="0ED5E0DE" w14:textId="77777777" w:rsidR="00300A54" w:rsidRDefault="00300A54">
      <w:pPr>
        <w:spacing w:after="0" w:line="259" w:lineRule="auto"/>
        <w:ind w:right="147"/>
        <w:jc w:val="right"/>
        <w:rPr>
          <w:b/>
          <w:sz w:val="36"/>
        </w:rPr>
      </w:pPr>
    </w:p>
    <w:p w14:paraId="7B4EA4DF" w14:textId="77777777" w:rsidR="00300A54" w:rsidRDefault="00300A54">
      <w:pPr>
        <w:spacing w:after="0" w:line="259" w:lineRule="auto"/>
        <w:ind w:right="147"/>
        <w:jc w:val="right"/>
        <w:rPr>
          <w:b/>
          <w:sz w:val="36"/>
        </w:rPr>
      </w:pPr>
    </w:p>
    <w:p w14:paraId="16E3BDFB" w14:textId="77777777" w:rsidR="00300A54" w:rsidRDefault="00300A54">
      <w:pPr>
        <w:spacing w:after="0" w:line="259" w:lineRule="auto"/>
        <w:ind w:right="147"/>
        <w:jc w:val="right"/>
        <w:rPr>
          <w:b/>
          <w:sz w:val="36"/>
        </w:rPr>
      </w:pPr>
    </w:p>
    <w:p w14:paraId="387B8289" w14:textId="66A6D54C" w:rsidR="00EC7FAA" w:rsidRDefault="00887425" w:rsidP="00300A54">
      <w:pPr>
        <w:spacing w:after="0" w:line="259" w:lineRule="auto"/>
        <w:ind w:left="0" w:right="147" w:firstLine="0"/>
        <w:jc w:val="right"/>
      </w:pPr>
      <w:r>
        <w:rPr>
          <w:b/>
          <w:sz w:val="36"/>
        </w:rPr>
        <w:t>APPENDIX D</w:t>
      </w:r>
    </w:p>
    <w:p w14:paraId="754B9D07" w14:textId="77777777" w:rsidR="00EC7FAA" w:rsidRDefault="00887425">
      <w:pPr>
        <w:spacing w:after="12" w:line="259" w:lineRule="auto"/>
        <w:ind w:left="0" w:right="0" w:firstLine="0"/>
      </w:pPr>
      <w:r>
        <w:rPr>
          <w:b/>
        </w:rPr>
        <w:t xml:space="preserve"> </w:t>
      </w:r>
    </w:p>
    <w:p w14:paraId="70D41EE2" w14:textId="77777777" w:rsidR="00EC7FAA" w:rsidRDefault="00887425">
      <w:pPr>
        <w:pStyle w:val="Heading1"/>
        <w:numPr>
          <w:ilvl w:val="0"/>
          <w:numId w:val="0"/>
        </w:numPr>
        <w:ind w:left="-5"/>
      </w:pPr>
      <w:r>
        <w:t>Unity banking</w:t>
      </w:r>
      <w:r>
        <w:t xml:space="preserve"> </w:t>
      </w:r>
    </w:p>
    <w:p w14:paraId="14B1C25C" w14:textId="77777777" w:rsidR="00EC7FAA" w:rsidRDefault="00887425">
      <w:pPr>
        <w:ind w:left="-5" w:right="159"/>
      </w:pPr>
      <w:r>
        <w:t>Unity Bank is an Australian member-owned bank offering a wide range of financial products and services while prioritising member interests over shareholder profits.</w:t>
      </w:r>
      <w:r>
        <w:t xml:space="preserve"> </w:t>
      </w:r>
    </w:p>
    <w:p w14:paraId="0279F973" w14:textId="77777777" w:rsidR="00EC7FAA" w:rsidRDefault="00887425">
      <w:pPr>
        <w:spacing w:after="14" w:line="259" w:lineRule="auto"/>
        <w:ind w:left="0" w:right="0" w:firstLine="0"/>
      </w:pPr>
      <w:r>
        <w:rPr>
          <w:b/>
        </w:rPr>
        <w:t xml:space="preserve"> </w:t>
      </w:r>
    </w:p>
    <w:p w14:paraId="1C6362D5" w14:textId="77777777" w:rsidR="00EC7FAA" w:rsidRDefault="00887425">
      <w:pPr>
        <w:pStyle w:val="Heading1"/>
        <w:numPr>
          <w:ilvl w:val="0"/>
          <w:numId w:val="0"/>
        </w:numPr>
        <w:ind w:left="-5"/>
      </w:pPr>
      <w:r>
        <w:t>Ownership</w:t>
      </w:r>
      <w:r>
        <w:t xml:space="preserve"> </w:t>
      </w:r>
    </w:p>
    <w:p w14:paraId="2BD345BF" w14:textId="77777777" w:rsidR="00EC7FAA" w:rsidRDefault="00887425">
      <w:pPr>
        <w:ind w:left="-5" w:right="159"/>
      </w:pPr>
      <w:r>
        <w:t>Historically, Unity Trust Bank was majority owned by individual trade unions and federations (73.23%) and</w:t>
      </w:r>
      <w:hyperlink r:id="rId10">
        <w:r>
          <w:t xml:space="preserve"> </w:t>
        </w:r>
      </w:hyperlink>
      <w:hyperlink r:id="rId11">
        <w:r>
          <w:t>The Co</w:t>
        </w:r>
      </w:hyperlink>
      <w:hyperlink r:id="rId12">
        <w:r>
          <w:t>-</w:t>
        </w:r>
      </w:hyperlink>
      <w:hyperlink r:id="rId13">
        <w:r>
          <w:t>operative Bank</w:t>
        </w:r>
      </w:hyperlink>
      <w:hyperlink r:id="rId14">
        <w:r>
          <w:t xml:space="preserve"> </w:t>
        </w:r>
      </w:hyperlink>
      <w:r>
        <w:t>owned the remainder (26.7%) through its subsidiary, Co-operative Commercial Limited.</w:t>
      </w:r>
      <w:hyperlink r:id="rId15" w:anchor="cite_note-senscot-2">
        <w:r>
          <w:rPr>
            <w:color w:val="467886"/>
            <w:u w:val="single" w:color="467886"/>
            <w:vertAlign w:val="superscript"/>
          </w:rPr>
          <w:t>[2]</w:t>
        </w:r>
      </w:hyperlink>
      <w:hyperlink r:id="rId16" w:anchor="cite_note-senscot-2">
        <w:r>
          <w:t xml:space="preserve"> </w:t>
        </w:r>
      </w:hyperlink>
      <w:r>
        <w:t>In 2015, Unity bought back shares from Co-operative Commercial Limited, which reduced The Co-operative Bank's holding to 6.7%.</w:t>
      </w:r>
      <w:r>
        <w:t xml:space="preserve"> </w:t>
      </w:r>
    </w:p>
    <w:p w14:paraId="63277BFD" w14:textId="77777777" w:rsidR="00EC7FAA" w:rsidRDefault="00887425">
      <w:pPr>
        <w:spacing w:after="12" w:line="259" w:lineRule="auto"/>
        <w:ind w:left="0" w:right="0" w:firstLine="0"/>
      </w:pPr>
      <w:r>
        <w:rPr>
          <w:b/>
        </w:rPr>
        <w:t xml:space="preserve"> </w:t>
      </w:r>
    </w:p>
    <w:p w14:paraId="7CCC7D50" w14:textId="77777777" w:rsidR="00EC7FAA" w:rsidRDefault="00887425">
      <w:pPr>
        <w:ind w:left="-5" w:right="159"/>
      </w:pPr>
      <w:r>
        <w:t>Unity Trust's new articles of association redesignated all shares into a single class, all ranking</w:t>
      </w:r>
      <w:r>
        <w:t xml:space="preserve"> </w:t>
      </w:r>
      <w:r>
        <w:rPr>
          <w:i/>
        </w:rPr>
        <w:t>pari passu</w:t>
      </w:r>
      <w:r>
        <w:t xml:space="preserve">, and removed the different rights of the old classes and created additional shares. As a result, new shareholders have invested in Unity Trust and the Cooperative Bank no longer has a controlling interest or the right to appoint directors. </w:t>
      </w:r>
      <w:r>
        <w:t xml:space="preserve"> </w:t>
      </w:r>
    </w:p>
    <w:p w14:paraId="4BF04F30" w14:textId="77777777" w:rsidR="00EC7FAA" w:rsidRDefault="00887425">
      <w:pPr>
        <w:spacing w:after="12" w:line="259" w:lineRule="auto"/>
        <w:ind w:left="0" w:right="0" w:firstLine="0"/>
      </w:pPr>
      <w:r>
        <w:t xml:space="preserve"> </w:t>
      </w:r>
    </w:p>
    <w:p w14:paraId="5D1AB848" w14:textId="77777777" w:rsidR="00EC7FAA" w:rsidRDefault="00887425">
      <w:pPr>
        <w:ind w:left="-5" w:right="159"/>
      </w:pPr>
      <w:r>
        <w:t xml:space="preserve">The Co-operative Bank's stake was put up for sale in 2014, in an attempt to restore Coop Bank's profitability following a capital shortfall. </w:t>
      </w:r>
      <w:r>
        <w:t xml:space="preserve"> </w:t>
      </w:r>
    </w:p>
    <w:p w14:paraId="651C85CF" w14:textId="77777777" w:rsidR="00EC7FAA" w:rsidRDefault="00887425">
      <w:pPr>
        <w:spacing w:after="12" w:line="259" w:lineRule="auto"/>
        <w:ind w:left="0" w:right="0" w:firstLine="0"/>
      </w:pPr>
      <w:r>
        <w:t xml:space="preserve"> </w:t>
      </w:r>
    </w:p>
    <w:p w14:paraId="1246465F" w14:textId="77777777" w:rsidR="00EC7FAA" w:rsidRDefault="00887425">
      <w:pPr>
        <w:pStyle w:val="Heading1"/>
        <w:numPr>
          <w:ilvl w:val="0"/>
          <w:numId w:val="0"/>
        </w:numPr>
        <w:ind w:left="-5"/>
      </w:pPr>
      <w:r>
        <w:t>Getting the account in place</w:t>
      </w:r>
      <w:r>
        <w:t xml:space="preserve"> </w:t>
      </w:r>
    </w:p>
    <w:p w14:paraId="2D065AC4" w14:textId="77777777" w:rsidR="00EC7FAA" w:rsidRDefault="00887425">
      <w:pPr>
        <w:ind w:left="-5" w:right="321"/>
      </w:pPr>
      <w:r>
        <w:t>All the signatories can sign up online to register and get a bank account up and running.</w:t>
      </w:r>
      <w:r>
        <w:t xml:space="preserve"> </w:t>
      </w:r>
      <w:r>
        <w:rPr>
          <w:b/>
          <w:sz w:val="36"/>
        </w:rPr>
        <w:t xml:space="preserve"> </w:t>
      </w:r>
    </w:p>
    <w:p w14:paraId="67D4EA24" w14:textId="77777777" w:rsidR="00EC7FAA" w:rsidRDefault="00887425">
      <w:pPr>
        <w:pStyle w:val="Heading1"/>
        <w:numPr>
          <w:ilvl w:val="0"/>
          <w:numId w:val="0"/>
        </w:numPr>
        <w:ind w:left="-5"/>
      </w:pPr>
      <w:r>
        <w:t>Alternative</w:t>
      </w:r>
      <w:r>
        <w:t xml:space="preserve"> </w:t>
      </w:r>
    </w:p>
    <w:p w14:paraId="6E275838" w14:textId="77777777" w:rsidR="00EC7FAA" w:rsidRDefault="00887425">
      <w:pPr>
        <w:spacing w:after="129"/>
        <w:ind w:left="-5" w:right="159"/>
      </w:pPr>
      <w:r>
        <w:t>The alternative is that we continue with HSBC with all signatories attending with the bank at the same time. In this way we could set up a similar arrangement within the timescales that the bank gives us.  The timescales have been the made issue when trying to put it all together up to now.  This can be done in person whereas Unity Bank is all online.</w:t>
      </w:r>
      <w:r>
        <w:t xml:space="preserve"> </w:t>
      </w:r>
    </w:p>
    <w:p w14:paraId="767040D2" w14:textId="77777777" w:rsidR="00EC7FAA" w:rsidRDefault="00887425">
      <w:pPr>
        <w:spacing w:after="11" w:line="259" w:lineRule="auto"/>
        <w:ind w:left="0" w:right="0" w:firstLine="0"/>
      </w:pPr>
      <w:r>
        <w:rPr>
          <w:sz w:val="36"/>
        </w:rPr>
        <w:t xml:space="preserve"> </w:t>
      </w:r>
    </w:p>
    <w:p w14:paraId="4B73A875" w14:textId="77777777" w:rsidR="00EC7FAA" w:rsidRDefault="00887425">
      <w:pPr>
        <w:spacing w:after="12" w:line="259" w:lineRule="auto"/>
        <w:ind w:left="0" w:right="0" w:firstLine="0"/>
      </w:pPr>
      <w:r>
        <w:rPr>
          <w:b/>
          <w:sz w:val="36"/>
        </w:rPr>
        <w:t xml:space="preserve"> </w:t>
      </w:r>
    </w:p>
    <w:p w14:paraId="2F126733" w14:textId="77777777" w:rsidR="00EC7FAA" w:rsidRDefault="00887425">
      <w:pPr>
        <w:spacing w:after="11" w:line="259" w:lineRule="auto"/>
        <w:ind w:left="0" w:right="0" w:firstLine="0"/>
      </w:pPr>
      <w:r>
        <w:rPr>
          <w:b/>
          <w:sz w:val="36"/>
        </w:rPr>
        <w:t xml:space="preserve"> </w:t>
      </w:r>
    </w:p>
    <w:p w14:paraId="700DC912" w14:textId="77777777" w:rsidR="00EC7FAA" w:rsidRDefault="00887425">
      <w:pPr>
        <w:spacing w:after="11" w:line="259" w:lineRule="auto"/>
        <w:ind w:left="0" w:right="0" w:firstLine="0"/>
      </w:pPr>
      <w:r>
        <w:rPr>
          <w:b/>
          <w:sz w:val="36"/>
        </w:rPr>
        <w:t xml:space="preserve"> </w:t>
      </w:r>
    </w:p>
    <w:p w14:paraId="5BE7A48F" w14:textId="77777777" w:rsidR="00EC7FAA" w:rsidRDefault="00887425">
      <w:pPr>
        <w:spacing w:after="11" w:line="259" w:lineRule="auto"/>
        <w:ind w:left="0" w:right="0" w:firstLine="0"/>
      </w:pPr>
      <w:r>
        <w:rPr>
          <w:b/>
          <w:sz w:val="36"/>
        </w:rPr>
        <w:t xml:space="preserve"> </w:t>
      </w:r>
    </w:p>
    <w:p w14:paraId="60A0E6E0" w14:textId="77777777" w:rsidR="00EC7FAA" w:rsidRDefault="00887425">
      <w:pPr>
        <w:spacing w:after="14" w:line="259" w:lineRule="auto"/>
        <w:ind w:left="0" w:right="0" w:firstLine="0"/>
      </w:pPr>
      <w:r>
        <w:rPr>
          <w:b/>
          <w:sz w:val="36"/>
        </w:rPr>
        <w:t xml:space="preserve"> </w:t>
      </w:r>
    </w:p>
    <w:p w14:paraId="17C612EB" w14:textId="77777777" w:rsidR="00EC7FAA" w:rsidRDefault="00887425">
      <w:pPr>
        <w:spacing w:after="11" w:line="259" w:lineRule="auto"/>
        <w:ind w:left="0" w:right="0" w:firstLine="0"/>
        <w:rPr>
          <w:b/>
          <w:sz w:val="36"/>
        </w:rPr>
      </w:pPr>
      <w:r>
        <w:rPr>
          <w:b/>
          <w:sz w:val="36"/>
        </w:rPr>
        <w:t xml:space="preserve"> </w:t>
      </w:r>
    </w:p>
    <w:p w14:paraId="409C3560" w14:textId="77777777" w:rsidR="00300A54" w:rsidRDefault="00300A54">
      <w:pPr>
        <w:spacing w:after="11" w:line="259" w:lineRule="auto"/>
        <w:ind w:left="0" w:right="0" w:firstLine="0"/>
        <w:rPr>
          <w:b/>
          <w:sz w:val="36"/>
        </w:rPr>
      </w:pPr>
    </w:p>
    <w:p w14:paraId="146E8D2D" w14:textId="77777777" w:rsidR="00300A54" w:rsidRDefault="00300A54">
      <w:pPr>
        <w:spacing w:after="11" w:line="259" w:lineRule="auto"/>
        <w:ind w:left="0" w:right="0" w:firstLine="0"/>
        <w:rPr>
          <w:b/>
          <w:sz w:val="36"/>
        </w:rPr>
      </w:pPr>
    </w:p>
    <w:p w14:paraId="332F8C90" w14:textId="77777777" w:rsidR="00300A54" w:rsidRDefault="00300A54">
      <w:pPr>
        <w:spacing w:after="11" w:line="259" w:lineRule="auto"/>
        <w:ind w:left="0" w:right="0" w:firstLine="0"/>
        <w:rPr>
          <w:b/>
          <w:sz w:val="36"/>
        </w:rPr>
      </w:pPr>
    </w:p>
    <w:p w14:paraId="4F71A4AB" w14:textId="77777777" w:rsidR="00300A54" w:rsidRDefault="00300A54">
      <w:pPr>
        <w:spacing w:after="11" w:line="259" w:lineRule="auto"/>
        <w:ind w:left="0" w:right="0" w:firstLine="0"/>
      </w:pPr>
    </w:p>
    <w:p w14:paraId="24D0784C" w14:textId="77777777" w:rsidR="00EC7FAA" w:rsidRDefault="00887425">
      <w:pPr>
        <w:spacing w:after="11" w:line="259" w:lineRule="auto"/>
        <w:ind w:left="0" w:right="0" w:firstLine="0"/>
      </w:pPr>
      <w:r>
        <w:rPr>
          <w:b/>
          <w:sz w:val="36"/>
        </w:rPr>
        <w:t xml:space="preserve"> </w:t>
      </w:r>
    </w:p>
    <w:p w14:paraId="6CA3B48D" w14:textId="77777777" w:rsidR="00EC7FAA" w:rsidRDefault="00887425">
      <w:pPr>
        <w:spacing w:after="0" w:line="259" w:lineRule="auto"/>
        <w:ind w:left="0" w:right="0" w:firstLine="0"/>
      </w:pPr>
      <w:r>
        <w:rPr>
          <w:b/>
          <w:sz w:val="36"/>
        </w:rPr>
        <w:t xml:space="preserve"> </w:t>
      </w:r>
    </w:p>
    <w:p w14:paraId="5F528739" w14:textId="77777777" w:rsidR="00EC7FAA" w:rsidRDefault="00887425">
      <w:pPr>
        <w:spacing w:after="0" w:line="259" w:lineRule="auto"/>
        <w:ind w:right="147"/>
        <w:jc w:val="right"/>
      </w:pPr>
      <w:r>
        <w:rPr>
          <w:b/>
          <w:sz w:val="36"/>
        </w:rPr>
        <w:t>APPENDIX E</w:t>
      </w:r>
    </w:p>
    <w:p w14:paraId="7C1A753D" w14:textId="77777777" w:rsidR="00EC7FAA" w:rsidRDefault="00887425">
      <w:pPr>
        <w:spacing w:after="0" w:line="259" w:lineRule="auto"/>
        <w:ind w:left="0" w:right="489" w:firstLine="0"/>
        <w:jc w:val="right"/>
      </w:pPr>
      <w:r>
        <w:rPr>
          <w:noProof/>
        </w:rPr>
        <w:drawing>
          <wp:inline distT="0" distB="0" distL="0" distR="0" wp14:anchorId="0453B146" wp14:editId="19C47105">
            <wp:extent cx="5815838" cy="7931150"/>
            <wp:effectExtent l="0" t="0" r="0" b="0"/>
            <wp:docPr id="2108" name="Picture 2108"/>
            <wp:cNvGraphicFramePr/>
            <a:graphic xmlns:a="http://schemas.openxmlformats.org/drawingml/2006/main">
              <a:graphicData uri="http://schemas.openxmlformats.org/drawingml/2006/picture">
                <pic:pic xmlns:pic="http://schemas.openxmlformats.org/drawingml/2006/picture">
                  <pic:nvPicPr>
                    <pic:cNvPr id="2108" name="Picture 2108"/>
                    <pic:cNvPicPr/>
                  </pic:nvPicPr>
                  <pic:blipFill>
                    <a:blip r:embed="rId17"/>
                    <a:stretch>
                      <a:fillRect/>
                    </a:stretch>
                  </pic:blipFill>
                  <pic:spPr>
                    <a:xfrm>
                      <a:off x="0" y="0"/>
                      <a:ext cx="5815838" cy="7931150"/>
                    </a:xfrm>
                    <a:prstGeom prst="rect">
                      <a:avLst/>
                    </a:prstGeom>
                  </pic:spPr>
                </pic:pic>
              </a:graphicData>
            </a:graphic>
          </wp:inline>
        </w:drawing>
      </w:r>
      <w:r>
        <w:rPr>
          <w:b/>
        </w:rPr>
        <w:t xml:space="preserve"> </w:t>
      </w:r>
    </w:p>
    <w:p w14:paraId="1E1095B4" w14:textId="77777777" w:rsidR="00EC7FAA" w:rsidRDefault="00887425">
      <w:pPr>
        <w:spacing w:after="0" w:line="259" w:lineRule="auto"/>
        <w:ind w:left="0" w:right="0" w:firstLine="0"/>
      </w:pPr>
      <w:r>
        <w:rPr>
          <w:b/>
        </w:rPr>
        <w:t xml:space="preserve"> </w:t>
      </w:r>
    </w:p>
    <w:p w14:paraId="7D4BEDA2" w14:textId="77777777" w:rsidR="00EC7FAA" w:rsidRDefault="00887425">
      <w:pPr>
        <w:spacing w:after="0" w:line="259" w:lineRule="auto"/>
        <w:ind w:right="147"/>
        <w:jc w:val="right"/>
      </w:pPr>
      <w:r>
        <w:rPr>
          <w:b/>
          <w:sz w:val="36"/>
        </w:rPr>
        <w:t>APPENDIX F</w:t>
      </w:r>
    </w:p>
    <w:p w14:paraId="64E8587C" w14:textId="77777777" w:rsidR="00EC7FAA" w:rsidRDefault="00887425">
      <w:pPr>
        <w:spacing w:after="11" w:line="259" w:lineRule="auto"/>
        <w:ind w:left="0" w:right="0" w:firstLine="0"/>
      </w:pPr>
      <w:r>
        <w:rPr>
          <w:b/>
          <w:sz w:val="36"/>
        </w:rPr>
        <w:t xml:space="preserve"> </w:t>
      </w:r>
    </w:p>
    <w:p w14:paraId="409777F8" w14:textId="77777777" w:rsidR="00EC7FAA" w:rsidRDefault="00887425">
      <w:pPr>
        <w:spacing w:after="0" w:line="259" w:lineRule="auto"/>
        <w:ind w:left="0" w:right="161" w:firstLine="0"/>
        <w:jc w:val="center"/>
      </w:pPr>
      <w:r>
        <w:rPr>
          <w:b/>
          <w:sz w:val="36"/>
        </w:rPr>
        <w:t xml:space="preserve">Elections and co-option </w:t>
      </w:r>
    </w:p>
    <w:p w14:paraId="0DE246A7" w14:textId="77777777" w:rsidR="00EC7FAA" w:rsidRDefault="00887425">
      <w:pPr>
        <w:spacing w:after="12" w:line="259" w:lineRule="auto"/>
        <w:ind w:left="0" w:right="0" w:firstLine="0"/>
      </w:pPr>
      <w:r>
        <w:rPr>
          <w:b/>
        </w:rPr>
        <w:t xml:space="preserve"> </w:t>
      </w:r>
    </w:p>
    <w:p w14:paraId="3CBD3B2D" w14:textId="77777777" w:rsidR="00EC7FAA" w:rsidRDefault="00887425">
      <w:pPr>
        <w:pStyle w:val="Heading1"/>
        <w:ind w:left="186" w:hanging="201"/>
      </w:pPr>
      <w:r>
        <w:t xml:space="preserve">INTRODUCTION </w:t>
      </w:r>
      <w:r>
        <w:t xml:space="preserve"> </w:t>
      </w:r>
    </w:p>
    <w:p w14:paraId="42940444" w14:textId="77777777" w:rsidR="00EC7FAA" w:rsidRDefault="00887425">
      <w:pPr>
        <w:spacing w:after="12" w:line="259" w:lineRule="auto"/>
        <w:ind w:left="0" w:right="0" w:firstLine="0"/>
      </w:pPr>
      <w:r>
        <w:t xml:space="preserve"> </w:t>
      </w:r>
    </w:p>
    <w:p w14:paraId="43747327" w14:textId="77777777" w:rsidR="00EC7FAA" w:rsidRDefault="00887425">
      <w:pPr>
        <w:ind w:left="-5" w:right="159"/>
      </w:pPr>
      <w:r>
        <w:t xml:space="preserve">1.1 This policy sets out the procedure to ensure there is compliance with legislation and continuity of procedures in the co-option of members to the Town Council. The co-option procedure is entirely managed by the Town Council and this policy will ensure that a fair and equitable process is carried out. </w:t>
      </w:r>
      <w:r>
        <w:t xml:space="preserve"> </w:t>
      </w:r>
    </w:p>
    <w:p w14:paraId="65727FD3" w14:textId="77777777" w:rsidR="00EC7FAA" w:rsidRDefault="00887425">
      <w:pPr>
        <w:spacing w:after="12" w:line="259" w:lineRule="auto"/>
        <w:ind w:left="0" w:right="0" w:firstLine="0"/>
      </w:pPr>
      <w:r>
        <w:t xml:space="preserve"> </w:t>
      </w:r>
    </w:p>
    <w:p w14:paraId="749EA7A0" w14:textId="77777777" w:rsidR="00EC7FAA" w:rsidRDefault="00887425">
      <w:pPr>
        <w:ind w:left="-5" w:right="159"/>
      </w:pPr>
      <w:r>
        <w:t>1.2 Whenever the need for co-</w:t>
      </w:r>
      <w:r>
        <w:t xml:space="preserve">option arises Llanfair Caereinion Town Council will seek and encourage applications from anyone in the Town who is eligible to stand as Town Councillor. Councillors or parishioners can legally approach individuals to suggest that they might wish to consider putting their names forward for co-option. </w:t>
      </w:r>
      <w:r>
        <w:t xml:space="preserve"> </w:t>
      </w:r>
    </w:p>
    <w:p w14:paraId="0591AD80" w14:textId="77777777" w:rsidR="00EC7FAA" w:rsidRDefault="00887425">
      <w:pPr>
        <w:spacing w:after="14" w:line="259" w:lineRule="auto"/>
        <w:ind w:left="0" w:right="0" w:firstLine="0"/>
      </w:pPr>
      <w:r>
        <w:t xml:space="preserve"> </w:t>
      </w:r>
    </w:p>
    <w:p w14:paraId="40B9AB17" w14:textId="77777777" w:rsidR="00EC7FAA" w:rsidRDefault="00887425">
      <w:pPr>
        <w:ind w:left="-5" w:right="159"/>
      </w:pPr>
      <w:r>
        <w:t xml:space="preserve">1.3 The Town Council will advertise the vacancies in the local area via the Town Council noticeboard, the Town Council website, local press releases and a media release if time allows. </w:t>
      </w:r>
      <w:r>
        <w:t xml:space="preserve"> </w:t>
      </w:r>
    </w:p>
    <w:p w14:paraId="2DE575E9" w14:textId="77777777" w:rsidR="00EC7FAA" w:rsidRDefault="00887425">
      <w:pPr>
        <w:spacing w:after="12" w:line="259" w:lineRule="auto"/>
        <w:ind w:left="0" w:right="0" w:firstLine="0"/>
      </w:pPr>
      <w:r>
        <w:t xml:space="preserve"> </w:t>
      </w:r>
    </w:p>
    <w:p w14:paraId="56E93C57" w14:textId="77777777" w:rsidR="00EC7FAA" w:rsidRDefault="00887425">
      <w:pPr>
        <w:ind w:left="-5" w:right="159"/>
      </w:pPr>
      <w:r>
        <w:t>1.4 The advertisement to co-opt will include:</w:t>
      </w:r>
      <w:r>
        <w:t xml:space="preserve"> </w:t>
      </w:r>
    </w:p>
    <w:p w14:paraId="4CBCC77F" w14:textId="77777777" w:rsidR="00EC7FAA" w:rsidRDefault="00887425">
      <w:pPr>
        <w:numPr>
          <w:ilvl w:val="0"/>
          <w:numId w:val="1"/>
        </w:numPr>
        <w:ind w:right="159" w:hanging="151"/>
      </w:pPr>
      <w:r>
        <w:t xml:space="preserve">The method by which applications can be made; </w:t>
      </w:r>
      <w:r>
        <w:t xml:space="preserve"> </w:t>
      </w:r>
    </w:p>
    <w:p w14:paraId="013E3094" w14:textId="77777777" w:rsidR="00EC7FAA" w:rsidRDefault="00887425">
      <w:pPr>
        <w:numPr>
          <w:ilvl w:val="0"/>
          <w:numId w:val="1"/>
        </w:numPr>
        <w:ind w:right="159" w:hanging="151"/>
      </w:pPr>
      <w:r>
        <w:t xml:space="preserve">The closing date for all applications; </w:t>
      </w:r>
      <w:r>
        <w:t xml:space="preserve"> </w:t>
      </w:r>
    </w:p>
    <w:p w14:paraId="49DA3E49" w14:textId="77777777" w:rsidR="00EC7FAA" w:rsidRDefault="00887425">
      <w:pPr>
        <w:numPr>
          <w:ilvl w:val="0"/>
          <w:numId w:val="1"/>
        </w:numPr>
        <w:ind w:right="159" w:hanging="151"/>
      </w:pPr>
      <w:r>
        <w:t>A contact point to obtain more information;</w:t>
      </w:r>
      <w:r>
        <w:t xml:space="preserve"> </w:t>
      </w:r>
    </w:p>
    <w:p w14:paraId="549449EA" w14:textId="77777777" w:rsidR="00EC7FAA" w:rsidRDefault="00887425">
      <w:pPr>
        <w:numPr>
          <w:ilvl w:val="0"/>
          <w:numId w:val="1"/>
        </w:numPr>
        <w:ind w:right="159" w:hanging="151"/>
      </w:pPr>
      <w:r>
        <w:t xml:space="preserve">Show that further information is available electronically via the website. </w:t>
      </w:r>
      <w:r>
        <w:t xml:space="preserve"> </w:t>
      </w:r>
    </w:p>
    <w:p w14:paraId="57E481AE" w14:textId="77777777" w:rsidR="00EC7FAA" w:rsidRDefault="00887425">
      <w:pPr>
        <w:spacing w:after="14" w:line="259" w:lineRule="auto"/>
        <w:ind w:left="0" w:right="0" w:firstLine="0"/>
      </w:pPr>
      <w:r>
        <w:t xml:space="preserve"> </w:t>
      </w:r>
    </w:p>
    <w:p w14:paraId="744FCAB9" w14:textId="77777777" w:rsidR="00EC7FAA" w:rsidRDefault="00887425">
      <w:pPr>
        <w:ind w:left="-5" w:right="159"/>
      </w:pPr>
      <w:r>
        <w:t xml:space="preserve">1.5 The co-option policy will be reviewed every 5 years. </w:t>
      </w:r>
      <w:r>
        <w:t xml:space="preserve"> </w:t>
      </w:r>
    </w:p>
    <w:p w14:paraId="3421053B" w14:textId="77777777" w:rsidR="00EC7FAA" w:rsidRDefault="00887425">
      <w:pPr>
        <w:spacing w:after="12" w:line="259" w:lineRule="auto"/>
        <w:ind w:left="0" w:right="0" w:firstLine="0"/>
      </w:pPr>
      <w:r>
        <w:rPr>
          <w:b/>
        </w:rPr>
        <w:t xml:space="preserve"> </w:t>
      </w:r>
    </w:p>
    <w:p w14:paraId="71D2832B" w14:textId="77777777" w:rsidR="00EC7FAA" w:rsidRDefault="00887425">
      <w:pPr>
        <w:pStyle w:val="Heading1"/>
        <w:ind w:left="186" w:hanging="201"/>
      </w:pPr>
      <w:r>
        <w:t xml:space="preserve">CO-OPTION (Stage 1) </w:t>
      </w:r>
      <w:r>
        <w:t xml:space="preserve"> </w:t>
      </w:r>
    </w:p>
    <w:p w14:paraId="33FF078D" w14:textId="77777777" w:rsidR="00EC7FAA" w:rsidRDefault="00887425">
      <w:pPr>
        <w:spacing w:after="12" w:line="259" w:lineRule="auto"/>
        <w:ind w:left="0" w:right="0" w:firstLine="0"/>
      </w:pPr>
      <w:r>
        <w:t xml:space="preserve"> </w:t>
      </w:r>
    </w:p>
    <w:p w14:paraId="59D17AAC" w14:textId="77777777" w:rsidR="00EC7FAA" w:rsidRDefault="00887425">
      <w:pPr>
        <w:ind w:left="-5" w:right="159"/>
      </w:pPr>
      <w:r>
        <w:t xml:space="preserve">2.1 The co-option of a Town Councillor occurs when a casual vacancy has arisen on the Council and no poll (by-election) has been called. </w:t>
      </w:r>
      <w:r>
        <w:t xml:space="preserve"> </w:t>
      </w:r>
    </w:p>
    <w:p w14:paraId="545BF924" w14:textId="77777777" w:rsidR="00EC7FAA" w:rsidRDefault="00887425">
      <w:pPr>
        <w:ind w:left="-5" w:right="159"/>
      </w:pPr>
      <w:r>
        <w:t xml:space="preserve">A casual vacancy occurs when: </w:t>
      </w:r>
      <w:r>
        <w:t xml:space="preserve"> </w:t>
      </w:r>
    </w:p>
    <w:p w14:paraId="6771C00E" w14:textId="77777777" w:rsidR="00EC7FAA" w:rsidRDefault="00887425">
      <w:pPr>
        <w:numPr>
          <w:ilvl w:val="0"/>
          <w:numId w:val="2"/>
        </w:numPr>
        <w:ind w:right="159" w:hanging="137"/>
      </w:pPr>
      <w:r>
        <w:t xml:space="preserve">A councillor fails to make his declaration of acceptance of office at the proper time; </w:t>
      </w:r>
      <w:r>
        <w:t xml:space="preserve"> </w:t>
      </w:r>
    </w:p>
    <w:p w14:paraId="11E1BB18" w14:textId="77777777" w:rsidR="00EC7FAA" w:rsidRDefault="00887425">
      <w:pPr>
        <w:numPr>
          <w:ilvl w:val="0"/>
          <w:numId w:val="2"/>
        </w:numPr>
        <w:ind w:right="159" w:hanging="137"/>
      </w:pPr>
      <w:r>
        <w:t xml:space="preserve">A councillor resigns; </w:t>
      </w:r>
      <w:r>
        <w:t xml:space="preserve"> </w:t>
      </w:r>
    </w:p>
    <w:p w14:paraId="1BD351AD" w14:textId="77777777" w:rsidR="00EC7FAA" w:rsidRDefault="00887425">
      <w:pPr>
        <w:numPr>
          <w:ilvl w:val="0"/>
          <w:numId w:val="2"/>
        </w:numPr>
        <w:ind w:right="159" w:hanging="137"/>
      </w:pPr>
      <w:r>
        <w:t>A councillor dies;</w:t>
      </w:r>
      <w:r>
        <w:t xml:space="preserve"> </w:t>
      </w:r>
    </w:p>
    <w:p w14:paraId="14F1180B" w14:textId="77777777" w:rsidR="00EC7FAA" w:rsidRDefault="00887425">
      <w:pPr>
        <w:numPr>
          <w:ilvl w:val="0"/>
          <w:numId w:val="2"/>
        </w:numPr>
        <w:ind w:right="159" w:hanging="137"/>
      </w:pPr>
      <w:r>
        <w:t xml:space="preserve">A councillor becomes disqualified; or </w:t>
      </w:r>
      <w:r>
        <w:t xml:space="preserve"> </w:t>
      </w:r>
    </w:p>
    <w:p w14:paraId="00340856" w14:textId="77777777" w:rsidR="00EC7FAA" w:rsidRDefault="00887425">
      <w:pPr>
        <w:numPr>
          <w:ilvl w:val="0"/>
          <w:numId w:val="2"/>
        </w:numPr>
        <w:ind w:right="159" w:hanging="137"/>
      </w:pPr>
      <w:r>
        <w:t xml:space="preserve">A councillor fails for six (6) months to attend meetings of a council committee or subcommittee or to attend as a representative of the Council a meeting of an outside body. </w:t>
      </w:r>
      <w:r>
        <w:t xml:space="preserve"> </w:t>
      </w:r>
    </w:p>
    <w:p w14:paraId="67307068" w14:textId="77777777" w:rsidR="00EC7FAA" w:rsidRDefault="00887425">
      <w:pPr>
        <w:spacing w:after="12" w:line="259" w:lineRule="auto"/>
        <w:ind w:left="0" w:right="0" w:firstLine="0"/>
      </w:pPr>
      <w:r>
        <w:t xml:space="preserve"> </w:t>
      </w:r>
    </w:p>
    <w:p w14:paraId="48552338" w14:textId="77777777" w:rsidR="00EC7FAA" w:rsidRDefault="00887425">
      <w:pPr>
        <w:spacing w:after="0" w:line="259" w:lineRule="auto"/>
        <w:ind w:left="0" w:right="0" w:firstLine="0"/>
      </w:pPr>
      <w:r>
        <w:t xml:space="preserve"> </w:t>
      </w:r>
    </w:p>
    <w:p w14:paraId="0534F09E" w14:textId="77777777" w:rsidR="00EC7FAA" w:rsidRDefault="00887425">
      <w:pPr>
        <w:numPr>
          <w:ilvl w:val="1"/>
          <w:numId w:val="3"/>
        </w:numPr>
        <w:ind w:right="159"/>
      </w:pPr>
      <w:r>
        <w:t xml:space="preserve">The Town Council must notify Powys County Council of a Casual Vacancy and then advertise the vacancy and give electors the opportunity to request an election. </w:t>
      </w:r>
      <w:r>
        <w:t xml:space="preserve"> </w:t>
      </w:r>
    </w:p>
    <w:p w14:paraId="5AFF85A2" w14:textId="77777777" w:rsidR="00EC7FAA" w:rsidRDefault="00887425">
      <w:pPr>
        <w:spacing w:after="12" w:line="259" w:lineRule="auto"/>
        <w:ind w:left="0" w:right="0" w:firstLine="0"/>
      </w:pPr>
      <w:r>
        <w:t xml:space="preserve"> </w:t>
      </w:r>
    </w:p>
    <w:p w14:paraId="17B68673" w14:textId="77777777" w:rsidR="00EC7FAA" w:rsidRDefault="00887425">
      <w:pPr>
        <w:ind w:left="-5" w:right="159"/>
      </w:pPr>
      <w:r>
        <w:t xml:space="preserve">This occurs when ten (10) electors write to Cornwall Council stating that an election is requested. </w:t>
      </w:r>
      <w:r>
        <w:t xml:space="preserve"> </w:t>
      </w:r>
    </w:p>
    <w:p w14:paraId="5050A126" w14:textId="77777777" w:rsidR="00EC7FAA" w:rsidRDefault="00887425">
      <w:pPr>
        <w:spacing w:after="12" w:line="259" w:lineRule="auto"/>
        <w:ind w:left="0" w:right="0" w:firstLine="0"/>
      </w:pPr>
      <w:r>
        <w:t xml:space="preserve"> </w:t>
      </w:r>
    </w:p>
    <w:p w14:paraId="4043118F" w14:textId="77777777" w:rsidR="00EC7FAA" w:rsidRDefault="00887425">
      <w:pPr>
        <w:numPr>
          <w:ilvl w:val="1"/>
          <w:numId w:val="3"/>
        </w:numPr>
        <w:ind w:right="159"/>
      </w:pPr>
      <w:r>
        <w:t>If a by-</w:t>
      </w:r>
      <w:r>
        <w:t xml:space="preserve">election is called, a polling station will be set up by Powys County Council and the people of Llanfair Caereinion will be asked to go to the polls to vote for those candidates who have put themselves forward by way of a nomination paper. </w:t>
      </w:r>
      <w:r>
        <w:t xml:space="preserve"> </w:t>
      </w:r>
    </w:p>
    <w:p w14:paraId="68058439" w14:textId="77777777" w:rsidR="00EC7FAA" w:rsidRDefault="00887425">
      <w:pPr>
        <w:spacing w:after="12" w:line="259" w:lineRule="auto"/>
        <w:ind w:left="0" w:right="0" w:firstLine="0"/>
      </w:pPr>
      <w:r>
        <w:t xml:space="preserve"> </w:t>
      </w:r>
    </w:p>
    <w:p w14:paraId="36AE606A" w14:textId="77777777" w:rsidR="00EC7FAA" w:rsidRDefault="00887425">
      <w:pPr>
        <w:ind w:left="-5" w:right="159"/>
      </w:pPr>
      <w:r>
        <w:t xml:space="preserve">The Town Council will pay the costs of the election. </w:t>
      </w:r>
      <w:r>
        <w:t xml:space="preserve"> </w:t>
      </w:r>
    </w:p>
    <w:p w14:paraId="5AB596F3" w14:textId="77777777" w:rsidR="00EC7FAA" w:rsidRDefault="00887425">
      <w:pPr>
        <w:spacing w:after="12" w:line="259" w:lineRule="auto"/>
        <w:ind w:left="0" w:right="0" w:firstLine="0"/>
      </w:pPr>
      <w:r>
        <w:t xml:space="preserve"> </w:t>
      </w:r>
    </w:p>
    <w:p w14:paraId="036CDD52" w14:textId="77777777" w:rsidR="00EC7FAA" w:rsidRDefault="00887425">
      <w:pPr>
        <w:ind w:left="-5" w:right="159"/>
      </w:pPr>
      <w:r>
        <w:t>The people of the Llanfair Caereinion Town Council area will have fourteen days (not including weekends, bank holidays and other notable days), to claim the by-</w:t>
      </w:r>
      <w:r>
        <w:t xml:space="preserve">election, but the electoral officer will advise the Clerk of the closing date. </w:t>
      </w:r>
      <w:r>
        <w:t xml:space="preserve"> </w:t>
      </w:r>
    </w:p>
    <w:p w14:paraId="02733BA1" w14:textId="77777777" w:rsidR="00EC7FAA" w:rsidRDefault="00887425">
      <w:pPr>
        <w:spacing w:after="12" w:line="259" w:lineRule="auto"/>
        <w:ind w:left="0" w:right="0" w:firstLine="0"/>
      </w:pPr>
      <w:r>
        <w:t xml:space="preserve"> </w:t>
      </w:r>
    </w:p>
    <w:p w14:paraId="19C342BE" w14:textId="77777777" w:rsidR="00EC7FAA" w:rsidRDefault="00887425">
      <w:pPr>
        <w:numPr>
          <w:ilvl w:val="1"/>
          <w:numId w:val="3"/>
        </w:numPr>
        <w:ind w:right="159"/>
      </w:pPr>
      <w:r>
        <w:t xml:space="preserve">If more than one candidate is then nominated a by-election takes place but if only one candidate is put forward they are duly elected without a ballot. </w:t>
      </w:r>
      <w:r>
        <w:t xml:space="preserve"> </w:t>
      </w:r>
    </w:p>
    <w:p w14:paraId="72E42FCA" w14:textId="77777777" w:rsidR="00EC7FAA" w:rsidRDefault="00887425">
      <w:pPr>
        <w:spacing w:after="12" w:line="259" w:lineRule="auto"/>
        <w:ind w:left="0" w:right="0" w:firstLine="0"/>
      </w:pPr>
      <w:r>
        <w:t xml:space="preserve"> </w:t>
      </w:r>
    </w:p>
    <w:p w14:paraId="370A5524" w14:textId="77777777" w:rsidR="00EC7FAA" w:rsidRDefault="00887425">
      <w:pPr>
        <w:numPr>
          <w:ilvl w:val="1"/>
          <w:numId w:val="3"/>
        </w:numPr>
        <w:ind w:right="159"/>
      </w:pPr>
      <w:r>
        <w:t xml:space="preserve">If ten residents do not request a ballot within fourteen (14) days of the vacancy notice being posted, as advised by Powys County Council, the Town Council is able to co-opt a volunteer. </w:t>
      </w:r>
      <w:r>
        <w:t xml:space="preserve"> </w:t>
      </w:r>
    </w:p>
    <w:p w14:paraId="22710A31" w14:textId="77777777" w:rsidR="00EC7FAA" w:rsidRDefault="00887425">
      <w:pPr>
        <w:spacing w:after="12" w:line="259" w:lineRule="auto"/>
        <w:ind w:left="0" w:right="0" w:firstLine="0"/>
      </w:pPr>
      <w:r>
        <w:t xml:space="preserve"> </w:t>
      </w:r>
    </w:p>
    <w:p w14:paraId="65A0B18C" w14:textId="77777777" w:rsidR="00EC7FAA" w:rsidRDefault="00887425">
      <w:pPr>
        <w:numPr>
          <w:ilvl w:val="1"/>
          <w:numId w:val="3"/>
        </w:numPr>
        <w:ind w:right="159"/>
      </w:pPr>
      <w:r>
        <w:t xml:space="preserve">On receipt, of written confirmation, from Powys County Council Electoral Services, the casual vacancy can be filled by means of co-option. </w:t>
      </w:r>
      <w:r>
        <w:t xml:space="preserve"> </w:t>
      </w:r>
    </w:p>
    <w:p w14:paraId="60C82717" w14:textId="77777777" w:rsidR="00EC7FAA" w:rsidRDefault="00887425">
      <w:pPr>
        <w:spacing w:after="12" w:line="259" w:lineRule="auto"/>
        <w:ind w:left="0" w:right="0" w:firstLine="0"/>
      </w:pPr>
      <w:r>
        <w:t xml:space="preserve"> </w:t>
      </w:r>
    </w:p>
    <w:p w14:paraId="79909862" w14:textId="77777777" w:rsidR="00EC7FAA" w:rsidRDefault="00887425">
      <w:pPr>
        <w:ind w:left="-5" w:right="159"/>
      </w:pPr>
      <w:r>
        <w:t xml:space="preserve">The Town Clerk will: </w:t>
      </w:r>
      <w:r>
        <w:t xml:space="preserve"> </w:t>
      </w:r>
    </w:p>
    <w:p w14:paraId="3B32F18C" w14:textId="77777777" w:rsidR="00EC7FAA" w:rsidRDefault="00887425">
      <w:pPr>
        <w:numPr>
          <w:ilvl w:val="0"/>
          <w:numId w:val="2"/>
        </w:numPr>
        <w:ind w:right="159" w:hanging="137"/>
      </w:pPr>
      <w:r>
        <w:t xml:space="preserve">Advertise the vacancy for four weeks on the Council notice boards and website’ </w:t>
      </w:r>
      <w:r>
        <w:t xml:space="preserve"> </w:t>
      </w:r>
    </w:p>
    <w:p w14:paraId="2C694AC6" w14:textId="77777777" w:rsidR="00EC7FAA" w:rsidRDefault="00887425">
      <w:pPr>
        <w:numPr>
          <w:ilvl w:val="0"/>
          <w:numId w:val="2"/>
        </w:numPr>
        <w:ind w:right="159" w:hanging="137"/>
      </w:pPr>
      <w:r>
        <w:t xml:space="preserve">Advise the council that the co-option policy has been instigated. </w:t>
      </w:r>
      <w:r>
        <w:t xml:space="preserve"> </w:t>
      </w:r>
    </w:p>
    <w:p w14:paraId="5E664945" w14:textId="77777777" w:rsidR="00EC7FAA" w:rsidRDefault="00887425">
      <w:pPr>
        <w:spacing w:after="12" w:line="259" w:lineRule="auto"/>
        <w:ind w:left="0" w:right="0" w:firstLine="0"/>
      </w:pPr>
      <w:r>
        <w:t xml:space="preserve"> </w:t>
      </w:r>
    </w:p>
    <w:p w14:paraId="1515D6E0" w14:textId="77777777" w:rsidR="00EC7FAA" w:rsidRDefault="00887425">
      <w:pPr>
        <w:pStyle w:val="Heading1"/>
        <w:ind w:left="186" w:hanging="201"/>
      </w:pPr>
      <w:r>
        <w:t xml:space="preserve">CO-OPTION (Stage 2) </w:t>
      </w:r>
      <w:r>
        <w:t xml:space="preserve"> </w:t>
      </w:r>
    </w:p>
    <w:p w14:paraId="01E11E0E" w14:textId="77777777" w:rsidR="00EC7FAA" w:rsidRDefault="00887425">
      <w:pPr>
        <w:spacing w:after="12" w:line="259" w:lineRule="auto"/>
        <w:ind w:left="0" w:right="0" w:firstLine="0"/>
      </w:pPr>
      <w:r>
        <w:t xml:space="preserve"> </w:t>
      </w:r>
    </w:p>
    <w:p w14:paraId="344AA7EC" w14:textId="77777777" w:rsidR="00EC7FAA" w:rsidRDefault="00887425">
      <w:pPr>
        <w:ind w:left="-5" w:right="159"/>
      </w:pPr>
      <w:r>
        <w:t>3.1 Insufficiency of candidates at an ordinary election also provide the Town Council with authority to exercise its rights to co-</w:t>
      </w:r>
      <w:r>
        <w:t xml:space="preserve">opt any person or persons to fill any vacancies within 35 days following the date of said ordinary election. </w:t>
      </w:r>
      <w:r>
        <w:t xml:space="preserve"> </w:t>
      </w:r>
    </w:p>
    <w:p w14:paraId="2F18E25A" w14:textId="77777777" w:rsidR="00EC7FAA" w:rsidRDefault="00887425">
      <w:pPr>
        <w:spacing w:after="12" w:line="259" w:lineRule="auto"/>
        <w:ind w:left="0" w:right="0" w:firstLine="0"/>
      </w:pPr>
      <w:r>
        <w:t xml:space="preserve"> </w:t>
      </w:r>
    </w:p>
    <w:p w14:paraId="68B06A77" w14:textId="77777777" w:rsidR="00EC7FAA" w:rsidRDefault="00887425">
      <w:pPr>
        <w:pStyle w:val="Heading1"/>
        <w:ind w:left="186" w:hanging="201"/>
      </w:pPr>
      <w:r>
        <w:t xml:space="preserve">ELIGIBILITY OF CANDIDATES </w:t>
      </w:r>
      <w:r>
        <w:t xml:space="preserve"> </w:t>
      </w:r>
    </w:p>
    <w:p w14:paraId="52F133EA" w14:textId="77777777" w:rsidR="00EC7FAA" w:rsidRDefault="00887425">
      <w:pPr>
        <w:spacing w:after="14" w:line="259" w:lineRule="auto"/>
        <w:ind w:left="0" w:right="0" w:firstLine="0"/>
      </w:pPr>
      <w:r>
        <w:t xml:space="preserve"> </w:t>
      </w:r>
    </w:p>
    <w:p w14:paraId="0A618C4D" w14:textId="77777777" w:rsidR="00EC7FAA" w:rsidRDefault="00887425">
      <w:pPr>
        <w:ind w:left="-5" w:right="159"/>
      </w:pPr>
      <w:r>
        <w:t xml:space="preserve">4.1 The Town Council can consider any person to fill a vacancy provided that: </w:t>
      </w:r>
      <w:r>
        <w:t xml:space="preserve"> </w:t>
      </w:r>
    </w:p>
    <w:p w14:paraId="5B5015DA" w14:textId="77777777" w:rsidR="00EC7FAA" w:rsidRDefault="00887425">
      <w:pPr>
        <w:numPr>
          <w:ilvl w:val="0"/>
          <w:numId w:val="4"/>
        </w:numPr>
        <w:ind w:right="159" w:hanging="151"/>
      </w:pPr>
      <w:r>
        <w:t xml:space="preserve">he/she is an elector for the community; or </w:t>
      </w:r>
      <w:r>
        <w:t xml:space="preserve"> </w:t>
      </w:r>
    </w:p>
    <w:p w14:paraId="2A6328A9" w14:textId="77777777" w:rsidR="00EC7FAA" w:rsidRDefault="00887425">
      <w:pPr>
        <w:numPr>
          <w:ilvl w:val="0"/>
          <w:numId w:val="4"/>
        </w:numPr>
        <w:ind w:right="159" w:hanging="151"/>
      </w:pPr>
      <w:r>
        <w:t xml:space="preserve">has resided in the community for the past twelve months or rented/tenanted land in the community; or </w:t>
      </w:r>
      <w:r>
        <w:t xml:space="preserve"> </w:t>
      </w:r>
    </w:p>
    <w:p w14:paraId="391B946A" w14:textId="77777777" w:rsidR="00EC7FAA" w:rsidRDefault="00887425">
      <w:pPr>
        <w:spacing w:after="12" w:line="259" w:lineRule="auto"/>
        <w:ind w:left="0" w:right="0" w:firstLine="0"/>
      </w:pPr>
      <w:r>
        <w:t xml:space="preserve"> </w:t>
      </w:r>
    </w:p>
    <w:p w14:paraId="7219891C" w14:textId="77777777" w:rsidR="00EC7FAA" w:rsidRDefault="00887425">
      <w:pPr>
        <w:numPr>
          <w:ilvl w:val="0"/>
          <w:numId w:val="4"/>
        </w:numPr>
        <w:ind w:right="159" w:hanging="151"/>
      </w:pPr>
      <w:r>
        <w:t xml:space="preserve">had his/her principal place of work in the community; or </w:t>
      </w:r>
      <w:r>
        <w:t xml:space="preserve"> </w:t>
      </w:r>
      <w:r>
        <w:t xml:space="preserve">• has lived within three miles (direct) of the Ward boundary. </w:t>
      </w:r>
      <w:r>
        <w:t xml:space="preserve"> </w:t>
      </w:r>
    </w:p>
    <w:p w14:paraId="58ADF8DF" w14:textId="77777777" w:rsidR="00EC7FAA" w:rsidRDefault="00887425">
      <w:pPr>
        <w:spacing w:after="12" w:line="259" w:lineRule="auto"/>
        <w:ind w:left="0" w:right="0" w:firstLine="0"/>
      </w:pPr>
      <w:r>
        <w:t xml:space="preserve"> </w:t>
      </w:r>
    </w:p>
    <w:p w14:paraId="25316D0A" w14:textId="77777777" w:rsidR="00EC7FAA" w:rsidRDefault="00887425">
      <w:pPr>
        <w:ind w:left="-5" w:right="159"/>
      </w:pPr>
      <w:r>
        <w:t xml:space="preserve">4.2 There are certain disqualifications for election, of which the main are (Local Government Act 1972): </w:t>
      </w:r>
      <w:r>
        <w:t xml:space="preserve"> </w:t>
      </w:r>
    </w:p>
    <w:p w14:paraId="7430CCEE" w14:textId="77777777" w:rsidR="00EC7FAA" w:rsidRDefault="00887425">
      <w:pPr>
        <w:numPr>
          <w:ilvl w:val="0"/>
          <w:numId w:val="4"/>
        </w:numPr>
        <w:ind w:right="159" w:hanging="151"/>
      </w:pPr>
      <w:r>
        <w:t xml:space="preserve">bankruptcy; </w:t>
      </w:r>
      <w:r>
        <w:t xml:space="preserve"> </w:t>
      </w:r>
    </w:p>
    <w:p w14:paraId="0F32BE6D" w14:textId="77777777" w:rsidR="00EC7FAA" w:rsidRDefault="00887425">
      <w:pPr>
        <w:numPr>
          <w:ilvl w:val="0"/>
          <w:numId w:val="4"/>
        </w:numPr>
        <w:ind w:right="159" w:hanging="151"/>
      </w:pPr>
      <w:r>
        <w:t xml:space="preserve">having been sentenced to a term of imprisonment (whether suspended or not) of not less than three months, without the option of a fine during the five years preceding the election; and </w:t>
      </w:r>
      <w:r>
        <w:t xml:space="preserve"> </w:t>
      </w:r>
    </w:p>
    <w:p w14:paraId="28C007BB" w14:textId="77777777" w:rsidR="00EC7FAA" w:rsidRDefault="00887425">
      <w:pPr>
        <w:numPr>
          <w:ilvl w:val="0"/>
          <w:numId w:val="4"/>
        </w:numPr>
        <w:ind w:right="159" w:hanging="151"/>
      </w:pPr>
      <w:r>
        <w:t xml:space="preserve">being disqualified under any enactment relating to corrupt or illegal practices. </w:t>
      </w:r>
      <w:r>
        <w:t xml:space="preserve"> </w:t>
      </w:r>
    </w:p>
    <w:p w14:paraId="69F56A3F" w14:textId="77777777" w:rsidR="00EC7FAA" w:rsidRDefault="00887425">
      <w:pPr>
        <w:spacing w:after="12" w:line="259" w:lineRule="auto"/>
        <w:ind w:left="0" w:right="0" w:firstLine="0"/>
      </w:pPr>
      <w:r>
        <w:t xml:space="preserve"> </w:t>
      </w:r>
    </w:p>
    <w:p w14:paraId="06F9E083" w14:textId="77777777" w:rsidR="00EC7FAA" w:rsidRDefault="00887425">
      <w:pPr>
        <w:numPr>
          <w:ilvl w:val="1"/>
          <w:numId w:val="5"/>
        </w:numPr>
        <w:ind w:right="159" w:hanging="402"/>
      </w:pPr>
      <w:r>
        <w:t xml:space="preserve">Eligibility of the candidate(s) will be confirmed by the Clerk. </w:t>
      </w:r>
      <w:r>
        <w:t xml:space="preserve"> </w:t>
      </w:r>
    </w:p>
    <w:p w14:paraId="3B26AB1A" w14:textId="77777777" w:rsidR="00EC7FAA" w:rsidRDefault="00887425">
      <w:pPr>
        <w:spacing w:after="12" w:line="259" w:lineRule="auto"/>
        <w:ind w:left="0" w:right="0" w:firstLine="0"/>
      </w:pPr>
      <w:r>
        <w:t xml:space="preserve"> </w:t>
      </w:r>
    </w:p>
    <w:p w14:paraId="557ED00C" w14:textId="77777777" w:rsidR="00EC7FAA" w:rsidRDefault="00887425">
      <w:pPr>
        <w:numPr>
          <w:ilvl w:val="1"/>
          <w:numId w:val="5"/>
        </w:numPr>
        <w:ind w:right="159" w:hanging="402"/>
      </w:pPr>
      <w:r>
        <w:t xml:space="preserve">All eligible candidates shall be invited, by letter, to attend the next full Town Council meeting following the application deadline. If candidates are unable to attend, this meeting will not be rearranged but still held on a normal council meeting date. </w:t>
      </w:r>
      <w:r>
        <w:t xml:space="preserve"> </w:t>
      </w:r>
    </w:p>
    <w:p w14:paraId="7D0040C3" w14:textId="77777777" w:rsidR="00EC7FAA" w:rsidRDefault="00887425">
      <w:pPr>
        <w:spacing w:after="12" w:line="259" w:lineRule="auto"/>
        <w:ind w:left="0" w:right="0" w:firstLine="0"/>
      </w:pPr>
      <w:r>
        <w:t xml:space="preserve"> </w:t>
      </w:r>
    </w:p>
    <w:p w14:paraId="0DC161F8" w14:textId="77777777" w:rsidR="00EC7FAA" w:rsidRDefault="00887425">
      <w:pPr>
        <w:pStyle w:val="Heading1"/>
        <w:ind w:left="177" w:hanging="192"/>
      </w:pPr>
      <w:r>
        <w:t xml:space="preserve">APPLICATIONS </w:t>
      </w:r>
      <w:r>
        <w:t xml:space="preserve"> </w:t>
      </w:r>
    </w:p>
    <w:p w14:paraId="4ED81493" w14:textId="77777777" w:rsidR="00EC7FAA" w:rsidRDefault="00887425">
      <w:pPr>
        <w:spacing w:after="12" w:line="259" w:lineRule="auto"/>
        <w:ind w:left="0" w:right="0" w:firstLine="0"/>
      </w:pPr>
      <w:r>
        <w:t xml:space="preserve"> </w:t>
      </w:r>
    </w:p>
    <w:p w14:paraId="529A2F0E" w14:textId="77777777" w:rsidR="00EC7FAA" w:rsidRDefault="00887425">
      <w:pPr>
        <w:ind w:left="-5" w:right="159"/>
      </w:pPr>
      <w:r>
        <w:t xml:space="preserve">5.1 To assist candidates Appendix A provides a guide of those criteria that the Town Council would expect from Town Councillors. This is not an exhaustive list but provides candidates with guidance on areas they may wish to include in their application forms. </w:t>
      </w:r>
      <w:r>
        <w:t xml:space="preserve"> </w:t>
      </w:r>
    </w:p>
    <w:p w14:paraId="000C1C42" w14:textId="77777777" w:rsidR="00EC7FAA" w:rsidRDefault="00887425">
      <w:pPr>
        <w:spacing w:after="12" w:line="259" w:lineRule="auto"/>
        <w:ind w:left="0" w:right="0" w:firstLine="0"/>
      </w:pPr>
      <w:r>
        <w:t xml:space="preserve"> </w:t>
      </w:r>
    </w:p>
    <w:p w14:paraId="6BA4C03A" w14:textId="77777777" w:rsidR="00EC7FAA" w:rsidRDefault="00887425">
      <w:pPr>
        <w:ind w:left="-5" w:right="159"/>
      </w:pPr>
      <w:r>
        <w:t xml:space="preserve">5.2 Candidates will be requested to: </w:t>
      </w:r>
      <w:r>
        <w:t xml:space="preserve"> </w:t>
      </w:r>
    </w:p>
    <w:p w14:paraId="2A6F7060" w14:textId="77777777" w:rsidR="00EC7FAA" w:rsidRDefault="00887425">
      <w:pPr>
        <w:numPr>
          <w:ilvl w:val="0"/>
          <w:numId w:val="6"/>
        </w:numPr>
        <w:ind w:right="159"/>
      </w:pPr>
      <w:r>
        <w:t xml:space="preserve">Confirm their eligibility for the position of Councillor within the statutory rules, (a copy of the Eligibility Form is attached at Appendix B). </w:t>
      </w:r>
      <w:r>
        <w:t xml:space="preserve"> </w:t>
      </w:r>
    </w:p>
    <w:p w14:paraId="1036EB5E" w14:textId="77777777" w:rsidR="00EC7FAA" w:rsidRDefault="00887425">
      <w:pPr>
        <w:numPr>
          <w:ilvl w:val="0"/>
          <w:numId w:val="6"/>
        </w:numPr>
        <w:ind w:right="159"/>
      </w:pPr>
      <w:r>
        <w:t xml:space="preserve">Submit information about themselves, by way of completing a short application form (a copy of the application form is attached at Appendix C). </w:t>
      </w:r>
      <w:r>
        <w:t xml:space="preserve"> </w:t>
      </w:r>
    </w:p>
    <w:p w14:paraId="25F03C7B" w14:textId="77777777" w:rsidR="00EC7FAA" w:rsidRDefault="00887425">
      <w:pPr>
        <w:ind w:left="-5" w:right="159"/>
      </w:pPr>
      <w:r>
        <w:t xml:space="preserve">Following receipt of applications, the next suitable council meeting will have an agenda item 'To receive written applications for the office of Town councillor and to Co-opt a candidate to fill the existing vacancy'. </w:t>
      </w:r>
      <w:r>
        <w:t xml:space="preserve"> </w:t>
      </w:r>
    </w:p>
    <w:p w14:paraId="0C4D1187" w14:textId="77777777" w:rsidR="00EC7FAA" w:rsidRDefault="00887425">
      <w:pPr>
        <w:spacing w:after="12" w:line="259" w:lineRule="auto"/>
        <w:ind w:left="0" w:right="0" w:firstLine="0"/>
      </w:pPr>
      <w:r>
        <w:t xml:space="preserve"> </w:t>
      </w:r>
    </w:p>
    <w:p w14:paraId="03A62F87" w14:textId="77777777" w:rsidR="00EC7FAA" w:rsidRDefault="00887425">
      <w:pPr>
        <w:ind w:left="-5" w:right="159"/>
      </w:pPr>
      <w:r>
        <w:t xml:space="preserve">5.3 Copies of the candidates’ applications will be circulated to all Councillors by the Clerk at least 3 clear days prior to the meeting of the full Council, when the co-option will be considered. If 3 days is not practicable, due to the timetable laid down by Powys County Council for co-opting, information will be circulated to allow sufficient time for Councillors to consider all applications. All such documents will be treated by the Clerk and all Councillors as Strictly Private and Confidential. </w:t>
      </w:r>
      <w:r>
        <w:t xml:space="preserve"> </w:t>
      </w:r>
    </w:p>
    <w:p w14:paraId="197A0C76" w14:textId="77777777" w:rsidR="00EC7FAA" w:rsidRDefault="00887425">
      <w:pPr>
        <w:spacing w:after="12" w:line="259" w:lineRule="auto"/>
        <w:ind w:left="0" w:right="0" w:firstLine="0"/>
      </w:pPr>
      <w:r>
        <w:t xml:space="preserve"> </w:t>
      </w:r>
    </w:p>
    <w:p w14:paraId="7A3CCA1A" w14:textId="77777777" w:rsidR="00EC7FAA" w:rsidRDefault="00887425">
      <w:pPr>
        <w:spacing w:after="12" w:line="259" w:lineRule="auto"/>
        <w:ind w:left="0" w:right="0" w:firstLine="0"/>
      </w:pPr>
      <w:r>
        <w:t xml:space="preserve"> </w:t>
      </w:r>
    </w:p>
    <w:p w14:paraId="09225357" w14:textId="77777777" w:rsidR="00EC7FAA" w:rsidRDefault="00887425">
      <w:pPr>
        <w:spacing w:after="0" w:line="259" w:lineRule="auto"/>
        <w:ind w:left="0" w:right="0" w:firstLine="0"/>
      </w:pPr>
      <w:r>
        <w:t xml:space="preserve"> </w:t>
      </w:r>
    </w:p>
    <w:p w14:paraId="04E3E8E1" w14:textId="77777777" w:rsidR="00EC7FAA" w:rsidRDefault="00887425">
      <w:pPr>
        <w:pStyle w:val="Heading1"/>
        <w:ind w:left="177" w:hanging="192"/>
      </w:pPr>
      <w:r>
        <w:t>AT THE CO-OPTION MEETING</w:t>
      </w:r>
      <w:r>
        <w:rPr>
          <w:b w:val="0"/>
        </w:rPr>
        <w:t xml:space="preserve">  </w:t>
      </w:r>
    </w:p>
    <w:p w14:paraId="3669C306" w14:textId="77777777" w:rsidR="00EC7FAA" w:rsidRDefault="00887425">
      <w:pPr>
        <w:spacing w:after="12" w:line="259" w:lineRule="auto"/>
        <w:ind w:left="0" w:right="0" w:firstLine="0"/>
      </w:pPr>
      <w:r>
        <w:t xml:space="preserve"> </w:t>
      </w:r>
    </w:p>
    <w:p w14:paraId="126B9B5E" w14:textId="77777777" w:rsidR="00EC7FAA" w:rsidRDefault="00887425">
      <w:pPr>
        <w:ind w:left="-5" w:right="159"/>
      </w:pPr>
      <w:r>
        <w:t xml:space="preserve">6.1 The candidates together before proceeding commence at the meeting will have the process explained to them. </w:t>
      </w:r>
      <w:r>
        <w:t xml:space="preserve"> </w:t>
      </w:r>
    </w:p>
    <w:p w14:paraId="453424FD" w14:textId="77777777" w:rsidR="00EC7FAA" w:rsidRDefault="00887425">
      <w:pPr>
        <w:ind w:left="-5" w:right="159"/>
      </w:pPr>
      <w:r>
        <w:t xml:space="preserve">Each candidate will be asked to retire except for when they give their short presentation as below. </w:t>
      </w:r>
      <w:r>
        <w:t xml:space="preserve"> </w:t>
      </w:r>
    </w:p>
    <w:p w14:paraId="7C7BCE74" w14:textId="77777777" w:rsidR="00EC7FAA" w:rsidRDefault="00887425">
      <w:pPr>
        <w:ind w:left="-5" w:right="159"/>
      </w:pPr>
      <w:r>
        <w:t xml:space="preserve">When all candidates have completed their presentation they will all be invited back into the meeting for the remainder of the proceedings. </w:t>
      </w:r>
      <w:r>
        <w:t xml:space="preserve"> </w:t>
      </w:r>
    </w:p>
    <w:p w14:paraId="34AC4276" w14:textId="77777777" w:rsidR="00EC7FAA" w:rsidRDefault="00887425">
      <w:pPr>
        <w:ind w:left="-5" w:right="159"/>
      </w:pPr>
      <w:r>
        <w:t xml:space="preserve">After presentations, members may ask candidates a few questions. </w:t>
      </w:r>
      <w:r>
        <w:t xml:space="preserve"> </w:t>
      </w:r>
    </w:p>
    <w:p w14:paraId="4F7E6855" w14:textId="77777777" w:rsidR="00EC7FAA" w:rsidRDefault="00887425">
      <w:pPr>
        <w:spacing w:after="12" w:line="259" w:lineRule="auto"/>
        <w:ind w:left="0" w:right="0" w:firstLine="0"/>
      </w:pPr>
      <w:r>
        <w:t xml:space="preserve"> </w:t>
      </w:r>
    </w:p>
    <w:p w14:paraId="3F7558F3" w14:textId="77777777" w:rsidR="00EC7FAA" w:rsidRDefault="00887425">
      <w:pPr>
        <w:ind w:left="-5" w:right="159"/>
      </w:pPr>
      <w:r>
        <w:t>6.2 At the co-</w:t>
      </w:r>
      <w:r>
        <w:t xml:space="preserve">option meeting, candidates will have five minutes to introduce themselves to members, give information on their background and experience and explain why they wish to become a member of the Town Council; </w:t>
      </w:r>
      <w:r>
        <w:t xml:space="preserve"> </w:t>
      </w:r>
    </w:p>
    <w:p w14:paraId="13E2347A" w14:textId="77777777" w:rsidR="00EC7FAA" w:rsidRDefault="00887425">
      <w:pPr>
        <w:spacing w:after="12" w:line="259" w:lineRule="auto"/>
        <w:ind w:left="0" w:right="0" w:firstLine="0"/>
      </w:pPr>
      <w:r>
        <w:t xml:space="preserve"> </w:t>
      </w:r>
    </w:p>
    <w:p w14:paraId="6803E9C2" w14:textId="77777777" w:rsidR="00EC7FAA" w:rsidRDefault="00887425">
      <w:pPr>
        <w:ind w:left="-5" w:right="159"/>
      </w:pPr>
      <w:r>
        <w:t xml:space="preserve">6.3 If a candidate is unable to attend the meeting, this process will still take place and voting will subsequently be based on this meeting and the application form. (ie the candidate will have to rely on their application form). </w:t>
      </w:r>
      <w:r>
        <w:t xml:space="preserve"> </w:t>
      </w:r>
    </w:p>
    <w:p w14:paraId="792BB594" w14:textId="77777777" w:rsidR="00EC7FAA" w:rsidRDefault="00887425">
      <w:pPr>
        <w:spacing w:after="12" w:line="259" w:lineRule="auto"/>
        <w:ind w:left="0" w:right="0" w:firstLine="0"/>
      </w:pPr>
      <w:r>
        <w:t xml:space="preserve"> </w:t>
      </w:r>
    </w:p>
    <w:p w14:paraId="1CE1E382" w14:textId="77777777" w:rsidR="00EC7FAA" w:rsidRDefault="00887425">
      <w:pPr>
        <w:ind w:left="-5" w:right="159"/>
      </w:pPr>
      <w:r>
        <w:t xml:space="preserve">The process will be carried out in the public session and there will be no private discussions between members prior to a vote being taken. </w:t>
      </w:r>
      <w:r>
        <w:t xml:space="preserve"> </w:t>
      </w:r>
    </w:p>
    <w:p w14:paraId="20E1A5B4" w14:textId="77777777" w:rsidR="00EC7FAA" w:rsidRDefault="00887425">
      <w:pPr>
        <w:spacing w:after="12" w:line="259" w:lineRule="auto"/>
        <w:ind w:left="0" w:right="0" w:firstLine="0"/>
      </w:pPr>
      <w:r>
        <w:t xml:space="preserve"> </w:t>
      </w:r>
    </w:p>
    <w:p w14:paraId="0B9EBC11" w14:textId="77777777" w:rsidR="00EC7FAA" w:rsidRDefault="00887425">
      <w:pPr>
        <w:ind w:left="-5" w:right="159"/>
      </w:pPr>
      <w:r>
        <w:t xml:space="preserve">6.4 If a candidate is a relative of a Councillor, that Councillor should declare a prejudicial interest and withdraw from the meeting. As soon as all candidates have finished giving their submissions, the council will proceed to a vote. The rules for voting in para 8 of the Council Standing Orders will not apply. </w:t>
      </w:r>
      <w:r>
        <w:t xml:space="preserve"> </w:t>
      </w:r>
    </w:p>
    <w:p w14:paraId="63A18B33" w14:textId="77777777" w:rsidR="00EC7FAA" w:rsidRDefault="00887425">
      <w:pPr>
        <w:spacing w:after="12" w:line="259" w:lineRule="auto"/>
        <w:ind w:left="0" w:right="0" w:firstLine="0"/>
      </w:pPr>
      <w:r>
        <w:t xml:space="preserve"> </w:t>
      </w:r>
    </w:p>
    <w:p w14:paraId="4766181E" w14:textId="77777777" w:rsidR="00EC7FAA" w:rsidRDefault="00887425">
      <w:pPr>
        <w:ind w:left="-5" w:right="159"/>
      </w:pPr>
      <w:r>
        <w:t xml:space="preserve">The vote shall be by secret ballot. </w:t>
      </w:r>
      <w:r>
        <w:t xml:space="preserve"> </w:t>
      </w:r>
    </w:p>
    <w:p w14:paraId="32B802A7" w14:textId="77777777" w:rsidR="00EC7FAA" w:rsidRDefault="00887425">
      <w:pPr>
        <w:ind w:left="-5" w:right="159"/>
      </w:pPr>
      <w:r>
        <w:t xml:space="preserve">There is no provision for a recorded vote. </w:t>
      </w:r>
      <w:r>
        <w:t xml:space="preserve"> </w:t>
      </w:r>
    </w:p>
    <w:p w14:paraId="584A8CA5" w14:textId="77777777" w:rsidR="00EC7FAA" w:rsidRDefault="00887425">
      <w:pPr>
        <w:spacing w:after="12" w:line="259" w:lineRule="auto"/>
        <w:ind w:left="0" w:right="0" w:firstLine="0"/>
      </w:pPr>
      <w:r>
        <w:t xml:space="preserve"> </w:t>
      </w:r>
    </w:p>
    <w:p w14:paraId="3F0276D3" w14:textId="77777777" w:rsidR="00EC7FAA" w:rsidRDefault="00887425">
      <w:pPr>
        <w:ind w:left="-5" w:right="159"/>
      </w:pPr>
      <w:r>
        <w:t xml:space="preserve">6.5 In order for a candidate to be elected to the Council, it will be necessary for them to obtain an absolute majority of votes cast (50% + 1 of the votes available at the meeting) subject to the process set out in 6.5 above. </w:t>
      </w:r>
      <w:r>
        <w:t xml:space="preserve"> </w:t>
      </w:r>
    </w:p>
    <w:p w14:paraId="5C95512C" w14:textId="77777777" w:rsidR="00EC7FAA" w:rsidRDefault="00887425">
      <w:pPr>
        <w:spacing w:after="12" w:line="259" w:lineRule="auto"/>
        <w:ind w:left="0" w:right="0" w:firstLine="0"/>
      </w:pPr>
      <w:r>
        <w:t xml:space="preserve"> </w:t>
      </w:r>
    </w:p>
    <w:p w14:paraId="6757DAA0" w14:textId="77777777" w:rsidR="00EC7FAA" w:rsidRDefault="00887425">
      <w:pPr>
        <w:ind w:left="-5" w:right="159"/>
      </w:pPr>
      <w:r>
        <w:t xml:space="preserve">6.6 </w:t>
      </w:r>
      <w:r>
        <w:t xml:space="preserve">If there are more than two candidates and there is no candidate with an overall majority in the first round of voting the candidate with the least number of votes will drop out of the process. Further rounds of voting will then take place with the process repeated until a candidate has an absolute majority. </w:t>
      </w:r>
      <w:r>
        <w:t xml:space="preserve"> </w:t>
      </w:r>
    </w:p>
    <w:p w14:paraId="306B1D91" w14:textId="77777777" w:rsidR="00EC7FAA" w:rsidRDefault="00887425">
      <w:pPr>
        <w:spacing w:after="14" w:line="259" w:lineRule="auto"/>
        <w:ind w:left="0" w:right="0" w:firstLine="0"/>
      </w:pPr>
      <w:r>
        <w:t xml:space="preserve"> </w:t>
      </w:r>
    </w:p>
    <w:p w14:paraId="185A1DAB" w14:textId="77777777" w:rsidR="00EC7FAA" w:rsidRDefault="00887425">
      <w:pPr>
        <w:ind w:left="-5" w:right="159"/>
      </w:pPr>
      <w:r>
        <w:t xml:space="preserve">6.7 Only Town Councillors present at the meeting may vote upon a person to fill the vacancy. </w:t>
      </w:r>
      <w:r>
        <w:t xml:space="preserve"> </w:t>
      </w:r>
    </w:p>
    <w:p w14:paraId="5430E25E" w14:textId="77777777" w:rsidR="00EC7FAA" w:rsidRDefault="00887425">
      <w:pPr>
        <w:ind w:left="-5" w:right="159"/>
      </w:pPr>
      <w:r>
        <w:t xml:space="preserve">Councillors will have one vote per vacancy to be filled. </w:t>
      </w:r>
      <w:r>
        <w:t xml:space="preserve"> </w:t>
      </w:r>
    </w:p>
    <w:p w14:paraId="7269014B" w14:textId="77777777" w:rsidR="00EC7FAA" w:rsidRDefault="00887425">
      <w:pPr>
        <w:ind w:left="-5" w:right="159"/>
      </w:pPr>
      <w:r>
        <w:t xml:space="preserve">The Chair has the casting vote. </w:t>
      </w:r>
      <w:r>
        <w:t xml:space="preserve"> </w:t>
      </w:r>
    </w:p>
    <w:p w14:paraId="41638F96" w14:textId="77777777" w:rsidR="00EC7FAA" w:rsidRDefault="00887425">
      <w:pPr>
        <w:ind w:left="-5" w:right="159"/>
      </w:pPr>
      <w:r>
        <w:t xml:space="preserve">6.8 </w:t>
      </w:r>
      <w:r>
        <w:t xml:space="preserve">The Clerk will notify Electoral Services of the new Councillor appointment, initiate ‘acceptance of office’ paperwork and ‘registration of interests’ within 28 days of being elected. </w:t>
      </w:r>
      <w:r>
        <w:t xml:space="preserve"> </w:t>
      </w:r>
    </w:p>
    <w:p w14:paraId="2388325A" w14:textId="77777777" w:rsidR="00EC7FAA" w:rsidRDefault="00887425">
      <w:pPr>
        <w:spacing w:after="12" w:line="259" w:lineRule="auto"/>
        <w:ind w:left="0" w:right="0" w:firstLine="0"/>
      </w:pPr>
      <w:r>
        <w:t xml:space="preserve"> </w:t>
      </w:r>
    </w:p>
    <w:p w14:paraId="3B007DC3" w14:textId="77777777" w:rsidR="00EC7FAA" w:rsidRDefault="00887425">
      <w:pPr>
        <w:ind w:left="-5" w:right="159"/>
      </w:pPr>
      <w:r>
        <w:t>6.9 If insufficient candidates come forward for co-option, the process should continue, whereby the vacancies are again advertised.</w:t>
      </w:r>
      <w:r>
        <w:t xml:space="preserve"> </w:t>
      </w:r>
    </w:p>
    <w:p w14:paraId="1CE57E3B" w14:textId="77777777" w:rsidR="00EC7FAA" w:rsidRDefault="00887425">
      <w:pPr>
        <w:spacing w:after="14" w:line="259" w:lineRule="auto"/>
        <w:ind w:left="0" w:right="0" w:firstLine="0"/>
      </w:pPr>
      <w:r>
        <w:t xml:space="preserve"> </w:t>
      </w:r>
    </w:p>
    <w:p w14:paraId="2B284F7D" w14:textId="77777777" w:rsidR="00EC7FAA" w:rsidRDefault="00887425">
      <w:pPr>
        <w:ind w:left="-5" w:right="159"/>
      </w:pPr>
      <w:r>
        <w:t xml:space="preserve"> 6.10 If there is more than one vacancy and the number of candidates equals the number of vacancies, </w:t>
      </w:r>
      <w:r>
        <w:t xml:space="preserve">all the vacancies may be filled by a single composite resolution. However, if the number of candidates exceeds the number of vacancies each vacancy must be filled by a separate vote or series of votes. </w:t>
      </w:r>
      <w:r>
        <w:t xml:space="preserve"> </w:t>
      </w:r>
    </w:p>
    <w:p w14:paraId="447E2EC6" w14:textId="77777777" w:rsidR="00EC7FAA" w:rsidRDefault="00887425">
      <w:pPr>
        <w:spacing w:after="12" w:line="259" w:lineRule="auto"/>
        <w:ind w:left="0" w:right="0" w:firstLine="0"/>
      </w:pPr>
      <w:r>
        <w:t xml:space="preserve"> </w:t>
      </w:r>
    </w:p>
    <w:p w14:paraId="37D53CE5" w14:textId="77777777" w:rsidR="00EC7FAA" w:rsidRDefault="00887425">
      <w:pPr>
        <w:ind w:left="-5" w:right="159"/>
      </w:pPr>
      <w:r>
        <w:t xml:space="preserve">6.11 The Council is not obliged to fill all vacancies, but must take steps to advertise for further co-options or hold an election (where applicable) to fill vacancies. </w:t>
      </w:r>
      <w:r>
        <w:t xml:space="preserve"> </w:t>
      </w:r>
    </w:p>
    <w:p w14:paraId="0A8DE44D" w14:textId="77777777" w:rsidR="00EC7FAA" w:rsidRDefault="00887425">
      <w:pPr>
        <w:spacing w:after="12" w:line="259" w:lineRule="auto"/>
        <w:ind w:left="0" w:right="0" w:firstLine="0"/>
      </w:pPr>
      <w:r>
        <w:t xml:space="preserve"> </w:t>
      </w:r>
    </w:p>
    <w:p w14:paraId="007C1FEA" w14:textId="77777777" w:rsidR="00EC7FAA" w:rsidRDefault="00887425">
      <w:pPr>
        <w:ind w:left="-5" w:right="159"/>
      </w:pPr>
      <w:r>
        <w:t xml:space="preserve">6.12 Any candidate(s) found to be offering inducements of any kind will be disqualified. </w:t>
      </w:r>
      <w:r>
        <w:t xml:space="preserve"> </w:t>
      </w:r>
    </w:p>
    <w:p w14:paraId="34E1017E" w14:textId="77777777" w:rsidR="00EC7FAA" w:rsidRDefault="00887425">
      <w:pPr>
        <w:spacing w:after="14" w:line="259" w:lineRule="auto"/>
        <w:ind w:left="0" w:right="0" w:firstLine="0"/>
      </w:pPr>
      <w:r>
        <w:t xml:space="preserve"> </w:t>
      </w:r>
    </w:p>
    <w:p w14:paraId="3702FC11" w14:textId="77777777" w:rsidR="00EC7FAA" w:rsidRDefault="00887425">
      <w:pPr>
        <w:pStyle w:val="Heading1"/>
        <w:ind w:left="186" w:hanging="201"/>
      </w:pPr>
      <w:r>
        <w:t xml:space="preserve">ELECTED COUNCILLORS (CO-OPTION) </w:t>
      </w:r>
      <w:r>
        <w:t xml:space="preserve"> </w:t>
      </w:r>
    </w:p>
    <w:p w14:paraId="088CED7C" w14:textId="77777777" w:rsidR="00EC7FAA" w:rsidRDefault="00887425">
      <w:pPr>
        <w:spacing w:after="12" w:line="259" w:lineRule="auto"/>
        <w:ind w:left="0" w:right="0" w:firstLine="0"/>
      </w:pPr>
      <w:r>
        <w:rPr>
          <w:b/>
        </w:rPr>
        <w:t xml:space="preserve"> </w:t>
      </w:r>
    </w:p>
    <w:p w14:paraId="217F6CFD" w14:textId="77777777" w:rsidR="00EC7FAA" w:rsidRDefault="00887425">
      <w:pPr>
        <w:ind w:left="-5" w:right="159"/>
      </w:pPr>
      <w:r>
        <w:t xml:space="preserve">7.1 Successfully co-opted candidates become Councillors in their own right, with immediate effect, and are no different to any other member. </w:t>
      </w:r>
      <w:r>
        <w:t xml:space="preserve"> </w:t>
      </w:r>
    </w:p>
    <w:p w14:paraId="3084EF91" w14:textId="77777777" w:rsidR="00EC7FAA" w:rsidRDefault="00887425">
      <w:pPr>
        <w:spacing w:after="12" w:line="259" w:lineRule="auto"/>
        <w:ind w:left="0" w:right="0" w:firstLine="0"/>
      </w:pPr>
      <w:r>
        <w:t xml:space="preserve"> </w:t>
      </w:r>
    </w:p>
    <w:p w14:paraId="76E7565A" w14:textId="77777777" w:rsidR="00EC7FAA" w:rsidRDefault="00887425">
      <w:pPr>
        <w:ind w:left="-5" w:right="159"/>
      </w:pPr>
      <w:r>
        <w:t xml:space="preserve">7.2 Co-opted members will be asked to sign a Declaration of Acceptance of Office to agree to be bound by the Local Government Code of Conduct. </w:t>
      </w:r>
      <w:r>
        <w:t xml:space="preserve"> </w:t>
      </w:r>
    </w:p>
    <w:p w14:paraId="23E8C23E" w14:textId="77777777" w:rsidR="00EC7FAA" w:rsidRDefault="00887425">
      <w:pPr>
        <w:ind w:left="-5" w:right="159"/>
      </w:pPr>
      <w:r>
        <w:t xml:space="preserve">They may then take their seat at Council and are then able to be appointed to a committee and/or as a representative to local organisations. </w:t>
      </w:r>
      <w:r>
        <w:t xml:space="preserve"> </w:t>
      </w:r>
    </w:p>
    <w:p w14:paraId="33708EA1" w14:textId="77777777" w:rsidR="00EC7FAA" w:rsidRDefault="00887425">
      <w:pPr>
        <w:spacing w:after="12" w:line="259" w:lineRule="auto"/>
        <w:ind w:left="0" w:right="0" w:firstLine="0"/>
      </w:pPr>
      <w:r>
        <w:t xml:space="preserve"> </w:t>
      </w:r>
    </w:p>
    <w:p w14:paraId="001C829F" w14:textId="77777777" w:rsidR="00EC7FAA" w:rsidRDefault="00887425">
      <w:pPr>
        <w:ind w:left="-5" w:right="159"/>
      </w:pPr>
      <w:r>
        <w:t xml:space="preserve">7.3 Any application can be considered in a candidate(s) absence, but if successful, members would need to agree for him/her to sign the Declaration of Office either before or at the next Council meeting. </w:t>
      </w:r>
      <w:r>
        <w:t xml:space="preserve"> </w:t>
      </w:r>
    </w:p>
    <w:p w14:paraId="60CBAFDA" w14:textId="77777777" w:rsidR="00EC7FAA" w:rsidRDefault="00887425">
      <w:pPr>
        <w:spacing w:after="12" w:line="259" w:lineRule="auto"/>
        <w:ind w:left="0" w:right="0" w:firstLine="0"/>
      </w:pPr>
      <w:r>
        <w:t xml:space="preserve"> </w:t>
      </w:r>
    </w:p>
    <w:p w14:paraId="012630D7" w14:textId="77777777" w:rsidR="00EC7FAA" w:rsidRDefault="00887425">
      <w:pPr>
        <w:pStyle w:val="Heading1"/>
        <w:ind w:left="177" w:hanging="192"/>
      </w:pPr>
      <w:r>
        <w:t xml:space="preserve">APPLYING FOR A CASUAL VACANCY </w:t>
      </w:r>
      <w:r>
        <w:t xml:space="preserve"> </w:t>
      </w:r>
    </w:p>
    <w:p w14:paraId="312C6686" w14:textId="77777777" w:rsidR="00EC7FAA" w:rsidRDefault="00887425">
      <w:pPr>
        <w:spacing w:after="12" w:line="259" w:lineRule="auto"/>
        <w:ind w:left="0" w:right="0" w:firstLine="0"/>
      </w:pPr>
      <w:r>
        <w:t xml:space="preserve"> </w:t>
      </w:r>
    </w:p>
    <w:p w14:paraId="0F65E1EC" w14:textId="77777777" w:rsidR="00EC7FAA" w:rsidRDefault="00887425">
      <w:pPr>
        <w:ind w:left="-5" w:right="159"/>
      </w:pPr>
      <w:r>
        <w:t>8.1 Candidates who are interested in applying for a casual vacancy need not wait until the notice appears (co-</w:t>
      </w:r>
      <w:r>
        <w:t xml:space="preserve">option, stage 2) or its time limit expired. Candidates can write to the Town Council directly expressing their interest in the casual vacancy and request it considers their application when it has authority to co-opt for the vacancy. </w:t>
      </w:r>
      <w:r>
        <w:t xml:space="preserve"> </w:t>
      </w:r>
    </w:p>
    <w:p w14:paraId="5298E566" w14:textId="77777777" w:rsidR="00EC7FAA" w:rsidRDefault="00887425">
      <w:pPr>
        <w:spacing w:after="14" w:line="259" w:lineRule="auto"/>
        <w:ind w:left="0" w:right="0" w:firstLine="0"/>
      </w:pPr>
      <w:r>
        <w:t xml:space="preserve"> </w:t>
      </w:r>
    </w:p>
    <w:p w14:paraId="4EA56743" w14:textId="77777777" w:rsidR="00EC7FAA" w:rsidRDefault="00887425">
      <w:pPr>
        <w:pStyle w:val="Heading1"/>
        <w:ind w:left="187" w:hanging="202"/>
      </w:pPr>
      <w:r>
        <w:t xml:space="preserve">EQUALITY </w:t>
      </w:r>
      <w:r>
        <w:t xml:space="preserve"> </w:t>
      </w:r>
    </w:p>
    <w:p w14:paraId="3A775865" w14:textId="77777777" w:rsidR="00EC7FAA" w:rsidRDefault="00887425">
      <w:pPr>
        <w:ind w:left="-5" w:right="159"/>
      </w:pPr>
      <w:r>
        <w:t xml:space="preserve">The Council will consider any person with a disability including dyslexia and will ensure that provision is made at Council Meetings for such members. </w:t>
      </w:r>
      <w:r>
        <w:t xml:space="preserve"> </w:t>
      </w:r>
    </w:p>
    <w:p w14:paraId="0F86F97B" w14:textId="77777777" w:rsidR="00EC7FAA" w:rsidRDefault="00887425">
      <w:pPr>
        <w:spacing w:after="11" w:line="259" w:lineRule="auto"/>
        <w:ind w:left="0" w:right="0" w:firstLine="0"/>
      </w:pPr>
      <w:r>
        <w:t xml:space="preserve"> </w:t>
      </w:r>
    </w:p>
    <w:p w14:paraId="481D8E8B" w14:textId="77777777" w:rsidR="00EC7FAA" w:rsidRDefault="00887425">
      <w:pPr>
        <w:spacing w:after="11" w:line="259" w:lineRule="auto"/>
        <w:ind w:left="-5" w:right="0"/>
      </w:pPr>
      <w:r>
        <w:rPr>
          <w:b/>
        </w:rPr>
        <w:t xml:space="preserve">R A Robinson Town Clerk April 2022 </w:t>
      </w:r>
    </w:p>
    <w:p w14:paraId="30F24071" w14:textId="77777777" w:rsidR="00EC7FAA" w:rsidRDefault="00887425">
      <w:pPr>
        <w:pStyle w:val="Heading1"/>
        <w:numPr>
          <w:ilvl w:val="0"/>
          <w:numId w:val="0"/>
        </w:numPr>
        <w:spacing w:after="12"/>
        <w:ind w:right="162"/>
        <w:jc w:val="right"/>
      </w:pPr>
      <w:r>
        <w:rPr>
          <w:sz w:val="32"/>
        </w:rPr>
        <w:t>APPENDIX G</w:t>
      </w:r>
      <w:r>
        <w:rPr>
          <w:sz w:val="32"/>
        </w:rPr>
        <w:t xml:space="preserve"> </w:t>
      </w:r>
    </w:p>
    <w:p w14:paraId="589EEFA3" w14:textId="77777777" w:rsidR="00EC7FAA" w:rsidRDefault="00887425">
      <w:pPr>
        <w:spacing w:after="0" w:line="259" w:lineRule="auto"/>
        <w:ind w:left="0" w:right="71" w:firstLine="0"/>
        <w:jc w:val="right"/>
      </w:pPr>
      <w:r>
        <w:rPr>
          <w:b/>
          <w:sz w:val="32"/>
        </w:rPr>
        <w:t xml:space="preserve"> </w:t>
      </w:r>
    </w:p>
    <w:p w14:paraId="645C3015" w14:textId="77777777" w:rsidR="00EC7FAA" w:rsidRDefault="00887425">
      <w:pPr>
        <w:spacing w:after="10" w:line="259" w:lineRule="auto"/>
        <w:ind w:right="165"/>
        <w:jc w:val="center"/>
      </w:pPr>
      <w:r>
        <w:rPr>
          <w:b/>
          <w:sz w:val="28"/>
        </w:rPr>
        <w:t xml:space="preserve">Place Making Plan and grant aid projects </w:t>
      </w:r>
    </w:p>
    <w:p w14:paraId="3FAD76BC" w14:textId="77777777" w:rsidR="00EC7FAA" w:rsidRDefault="00887425">
      <w:pPr>
        <w:spacing w:after="10" w:line="259" w:lineRule="auto"/>
        <w:ind w:right="160"/>
        <w:jc w:val="center"/>
      </w:pPr>
      <w:r>
        <w:rPr>
          <w:b/>
          <w:sz w:val="28"/>
        </w:rPr>
        <w:t xml:space="preserve">UPDATE </w:t>
      </w:r>
    </w:p>
    <w:p w14:paraId="7CB0F3B8" w14:textId="77777777" w:rsidR="00EC7FAA" w:rsidRDefault="00887425">
      <w:pPr>
        <w:spacing w:after="0" w:line="259" w:lineRule="auto"/>
        <w:ind w:left="0" w:right="84" w:firstLine="0"/>
        <w:jc w:val="center"/>
      </w:pPr>
      <w:r>
        <w:rPr>
          <w:b/>
          <w:sz w:val="28"/>
        </w:rPr>
        <w:t xml:space="preserve"> </w:t>
      </w:r>
    </w:p>
    <w:tbl>
      <w:tblPr>
        <w:tblStyle w:val="TableGrid"/>
        <w:tblW w:w="9547" w:type="dxa"/>
        <w:tblInd w:w="5" w:type="dxa"/>
        <w:tblCellMar>
          <w:top w:w="53" w:type="dxa"/>
          <w:left w:w="106" w:type="dxa"/>
          <w:bottom w:w="0" w:type="dxa"/>
          <w:right w:w="71" w:type="dxa"/>
        </w:tblCellMar>
        <w:tblLook w:val="04A0" w:firstRow="1" w:lastRow="0" w:firstColumn="1" w:lastColumn="0" w:noHBand="0" w:noVBand="1"/>
      </w:tblPr>
      <w:tblGrid>
        <w:gridCol w:w="3183"/>
        <w:gridCol w:w="1491"/>
        <w:gridCol w:w="4873"/>
      </w:tblGrid>
      <w:tr w:rsidR="00EC7FAA" w14:paraId="35A474CE" w14:textId="77777777">
        <w:trPr>
          <w:trHeight w:val="420"/>
        </w:trPr>
        <w:tc>
          <w:tcPr>
            <w:tcW w:w="3183" w:type="dxa"/>
            <w:tcBorders>
              <w:top w:val="single" w:sz="4" w:space="0" w:color="000000"/>
              <w:left w:val="single" w:sz="4" w:space="0" w:color="000000"/>
              <w:bottom w:val="single" w:sz="4" w:space="0" w:color="000000"/>
              <w:right w:val="single" w:sz="4" w:space="0" w:color="000000"/>
            </w:tcBorders>
          </w:tcPr>
          <w:p w14:paraId="2B82C97D" w14:textId="77777777" w:rsidR="00EC7FAA" w:rsidRDefault="00887425">
            <w:pPr>
              <w:spacing w:after="0" w:line="259" w:lineRule="auto"/>
              <w:ind w:left="2" w:right="0" w:firstLine="0"/>
            </w:pPr>
            <w:r>
              <w:rPr>
                <w:b/>
                <w:sz w:val="32"/>
              </w:rPr>
              <w:t xml:space="preserve">Grant </w:t>
            </w:r>
          </w:p>
        </w:tc>
        <w:tc>
          <w:tcPr>
            <w:tcW w:w="1491" w:type="dxa"/>
            <w:tcBorders>
              <w:top w:val="single" w:sz="4" w:space="0" w:color="000000"/>
              <w:left w:val="single" w:sz="4" w:space="0" w:color="000000"/>
              <w:bottom w:val="single" w:sz="4" w:space="0" w:color="000000"/>
              <w:right w:val="single" w:sz="4" w:space="0" w:color="000000"/>
            </w:tcBorders>
          </w:tcPr>
          <w:p w14:paraId="53788CC3" w14:textId="77777777" w:rsidR="00EC7FAA" w:rsidRDefault="00887425">
            <w:pPr>
              <w:spacing w:after="0" w:line="259" w:lineRule="auto"/>
              <w:ind w:left="0" w:right="0" w:firstLine="0"/>
              <w:jc w:val="both"/>
            </w:pPr>
            <w:r>
              <w:rPr>
                <w:b/>
                <w:sz w:val="32"/>
              </w:rPr>
              <w:t xml:space="preserve">Amount </w:t>
            </w:r>
          </w:p>
        </w:tc>
        <w:tc>
          <w:tcPr>
            <w:tcW w:w="4873" w:type="dxa"/>
            <w:tcBorders>
              <w:top w:val="single" w:sz="4" w:space="0" w:color="000000"/>
              <w:left w:val="single" w:sz="4" w:space="0" w:color="000000"/>
              <w:bottom w:val="single" w:sz="4" w:space="0" w:color="000000"/>
              <w:right w:val="single" w:sz="4" w:space="0" w:color="000000"/>
            </w:tcBorders>
          </w:tcPr>
          <w:p w14:paraId="52BCF233" w14:textId="77777777" w:rsidR="00EC7FAA" w:rsidRDefault="00887425">
            <w:pPr>
              <w:spacing w:after="0" w:line="259" w:lineRule="auto"/>
              <w:ind w:left="2" w:right="0" w:firstLine="0"/>
            </w:pPr>
            <w:r>
              <w:rPr>
                <w:b/>
                <w:sz w:val="32"/>
              </w:rPr>
              <w:t xml:space="preserve">Project </w:t>
            </w:r>
          </w:p>
        </w:tc>
      </w:tr>
      <w:tr w:rsidR="00EC7FAA" w14:paraId="5B0F3B50" w14:textId="77777777">
        <w:trPr>
          <w:trHeight w:val="2254"/>
        </w:trPr>
        <w:tc>
          <w:tcPr>
            <w:tcW w:w="3183" w:type="dxa"/>
            <w:tcBorders>
              <w:top w:val="single" w:sz="4" w:space="0" w:color="000000"/>
              <w:left w:val="single" w:sz="4" w:space="0" w:color="000000"/>
              <w:bottom w:val="single" w:sz="4" w:space="0" w:color="000000"/>
              <w:right w:val="single" w:sz="4" w:space="0" w:color="000000"/>
            </w:tcBorders>
          </w:tcPr>
          <w:p w14:paraId="0121DA5B" w14:textId="77777777" w:rsidR="00EC7FAA" w:rsidRDefault="00887425">
            <w:pPr>
              <w:spacing w:after="11" w:line="259" w:lineRule="auto"/>
              <w:ind w:left="2" w:right="0" w:firstLine="0"/>
            </w:pPr>
            <w:r>
              <w:rPr>
                <w:b/>
                <w:sz w:val="22"/>
              </w:rPr>
              <w:t xml:space="preserve">Shared Prosperity Fund </w:t>
            </w:r>
          </w:p>
          <w:p w14:paraId="0AC28E88" w14:textId="77777777" w:rsidR="00EC7FAA" w:rsidRDefault="00887425">
            <w:pPr>
              <w:spacing w:after="0" w:line="259" w:lineRule="auto"/>
              <w:ind w:left="2" w:right="0" w:firstLine="0"/>
            </w:pPr>
            <w:r>
              <w:rPr>
                <w:b/>
                <w:sz w:val="22"/>
              </w:rPr>
              <w:t xml:space="preserve">(Place Making Plan) </w:t>
            </w:r>
          </w:p>
        </w:tc>
        <w:tc>
          <w:tcPr>
            <w:tcW w:w="1491" w:type="dxa"/>
            <w:tcBorders>
              <w:top w:val="single" w:sz="4" w:space="0" w:color="000000"/>
              <w:left w:val="single" w:sz="4" w:space="0" w:color="000000"/>
              <w:bottom w:val="single" w:sz="4" w:space="0" w:color="000000"/>
              <w:right w:val="single" w:sz="4" w:space="0" w:color="000000"/>
            </w:tcBorders>
          </w:tcPr>
          <w:p w14:paraId="64E2B718" w14:textId="77777777" w:rsidR="00EC7FAA" w:rsidRDefault="00887425">
            <w:pPr>
              <w:spacing w:after="0" w:line="259" w:lineRule="auto"/>
              <w:ind w:left="0" w:right="0" w:firstLine="0"/>
            </w:pPr>
            <w:r>
              <w:rPr>
                <w:b/>
                <w:sz w:val="22"/>
              </w:rPr>
              <w:t xml:space="preserve">£83,000 </w:t>
            </w:r>
          </w:p>
        </w:tc>
        <w:tc>
          <w:tcPr>
            <w:tcW w:w="4873" w:type="dxa"/>
            <w:tcBorders>
              <w:top w:val="single" w:sz="4" w:space="0" w:color="000000"/>
              <w:left w:val="single" w:sz="4" w:space="0" w:color="000000"/>
              <w:bottom w:val="single" w:sz="4" w:space="0" w:color="000000"/>
              <w:right w:val="single" w:sz="4" w:space="0" w:color="000000"/>
            </w:tcBorders>
          </w:tcPr>
          <w:p w14:paraId="68970831" w14:textId="77777777" w:rsidR="00EC7FAA" w:rsidRDefault="00887425">
            <w:pPr>
              <w:spacing w:after="11" w:line="259" w:lineRule="auto"/>
              <w:ind w:left="2" w:right="0" w:firstLine="0"/>
            </w:pPr>
            <w:r>
              <w:rPr>
                <w:b/>
                <w:sz w:val="22"/>
              </w:rPr>
              <w:t xml:space="preserve">MUGA PITCH </w:t>
            </w:r>
          </w:p>
          <w:p w14:paraId="05223AB0" w14:textId="77777777" w:rsidR="00EC7FAA" w:rsidRDefault="00887425">
            <w:pPr>
              <w:spacing w:after="14" w:line="257" w:lineRule="auto"/>
              <w:ind w:left="2" w:right="0" w:firstLine="0"/>
            </w:pPr>
            <w:r>
              <w:rPr>
                <w:sz w:val="22"/>
              </w:rPr>
              <w:t>Planning application prepared and ready to be submitted.</w:t>
            </w:r>
            <w:r>
              <w:rPr>
                <w:sz w:val="22"/>
              </w:rPr>
              <w:t xml:space="preserve"> </w:t>
            </w:r>
          </w:p>
          <w:p w14:paraId="0D322138" w14:textId="77777777" w:rsidR="00EC7FAA" w:rsidRDefault="00887425">
            <w:pPr>
              <w:spacing w:after="12" w:line="259" w:lineRule="auto"/>
              <w:ind w:left="2" w:right="0" w:firstLine="0"/>
            </w:pPr>
            <w:r>
              <w:rPr>
                <w:sz w:val="22"/>
              </w:rPr>
              <w:t>MUGA tender process complete and preferred contractor informed with letter of intent.</w:t>
            </w:r>
            <w:r>
              <w:rPr>
                <w:sz w:val="22"/>
              </w:rPr>
              <w:t xml:space="preserve"> </w:t>
            </w:r>
          </w:p>
          <w:p w14:paraId="57312C6C" w14:textId="77777777" w:rsidR="00EC7FAA" w:rsidRDefault="00887425">
            <w:pPr>
              <w:spacing w:after="14" w:line="256" w:lineRule="auto"/>
              <w:ind w:left="2" w:right="0" w:firstLine="0"/>
            </w:pPr>
            <w:r>
              <w:rPr>
                <w:sz w:val="22"/>
              </w:rPr>
              <w:t>Price for both 18mx24m pitch and groundworks awaited.</w:t>
            </w:r>
            <w:r>
              <w:rPr>
                <w:sz w:val="22"/>
              </w:rPr>
              <w:t xml:space="preserve"> </w:t>
            </w:r>
          </w:p>
          <w:p w14:paraId="1482053A" w14:textId="77777777" w:rsidR="00EC7FAA" w:rsidRDefault="00887425">
            <w:pPr>
              <w:spacing w:after="0" w:line="259" w:lineRule="auto"/>
              <w:ind w:left="2" w:right="0" w:firstLine="0"/>
            </w:pPr>
            <w:r>
              <w:rPr>
                <w:sz w:val="22"/>
              </w:rPr>
              <w:t>Drainage (SAB) plans – instructions given.</w:t>
            </w:r>
            <w:r>
              <w:rPr>
                <w:sz w:val="22"/>
              </w:rPr>
              <w:t xml:space="preserve"> </w:t>
            </w:r>
          </w:p>
        </w:tc>
      </w:tr>
      <w:tr w:rsidR="00EC7FAA" w14:paraId="32FE6F38" w14:textId="77777777">
        <w:trPr>
          <w:trHeight w:val="2849"/>
        </w:trPr>
        <w:tc>
          <w:tcPr>
            <w:tcW w:w="3183" w:type="dxa"/>
            <w:tcBorders>
              <w:top w:val="single" w:sz="4" w:space="0" w:color="000000"/>
              <w:left w:val="single" w:sz="4" w:space="0" w:color="000000"/>
              <w:bottom w:val="single" w:sz="4" w:space="0" w:color="000000"/>
              <w:right w:val="single" w:sz="4" w:space="0" w:color="000000"/>
            </w:tcBorders>
          </w:tcPr>
          <w:p w14:paraId="72636392" w14:textId="77777777" w:rsidR="00EC7FAA" w:rsidRDefault="00887425">
            <w:pPr>
              <w:spacing w:after="11" w:line="259" w:lineRule="auto"/>
              <w:ind w:left="2" w:right="0" w:firstLine="0"/>
            </w:pPr>
            <w:r>
              <w:rPr>
                <w:b/>
                <w:sz w:val="22"/>
              </w:rPr>
              <w:t xml:space="preserve">Transforming Towns </w:t>
            </w:r>
          </w:p>
          <w:p w14:paraId="69EFCD60" w14:textId="77777777" w:rsidR="00EC7FAA" w:rsidRDefault="00887425">
            <w:pPr>
              <w:spacing w:after="0" w:line="259" w:lineRule="auto"/>
              <w:ind w:left="2" w:right="0" w:firstLine="0"/>
            </w:pPr>
            <w:r>
              <w:rPr>
                <w:b/>
                <w:sz w:val="22"/>
              </w:rPr>
              <w:t xml:space="preserve">(Deri Woods/Goat Field) </w:t>
            </w:r>
          </w:p>
        </w:tc>
        <w:tc>
          <w:tcPr>
            <w:tcW w:w="1491" w:type="dxa"/>
            <w:tcBorders>
              <w:top w:val="single" w:sz="4" w:space="0" w:color="000000"/>
              <w:left w:val="single" w:sz="4" w:space="0" w:color="000000"/>
              <w:bottom w:val="single" w:sz="4" w:space="0" w:color="000000"/>
              <w:right w:val="single" w:sz="4" w:space="0" w:color="000000"/>
            </w:tcBorders>
          </w:tcPr>
          <w:p w14:paraId="2FA6C719" w14:textId="77777777" w:rsidR="00EC7FAA" w:rsidRDefault="00887425">
            <w:pPr>
              <w:spacing w:after="0" w:line="259" w:lineRule="auto"/>
              <w:ind w:left="0" w:right="0" w:firstLine="0"/>
            </w:pPr>
            <w:r>
              <w:rPr>
                <w:b/>
                <w:sz w:val="22"/>
              </w:rPr>
              <w:t xml:space="preserve">£33,500 </w:t>
            </w:r>
          </w:p>
        </w:tc>
        <w:tc>
          <w:tcPr>
            <w:tcW w:w="4873" w:type="dxa"/>
            <w:tcBorders>
              <w:top w:val="single" w:sz="4" w:space="0" w:color="000000"/>
              <w:left w:val="single" w:sz="4" w:space="0" w:color="000000"/>
              <w:bottom w:val="single" w:sz="4" w:space="0" w:color="000000"/>
              <w:right w:val="single" w:sz="4" w:space="0" w:color="000000"/>
            </w:tcBorders>
          </w:tcPr>
          <w:p w14:paraId="2C30E126" w14:textId="77777777" w:rsidR="00EC7FAA" w:rsidRDefault="00887425">
            <w:pPr>
              <w:spacing w:after="11" w:line="259" w:lineRule="auto"/>
              <w:ind w:left="2" w:right="0" w:firstLine="0"/>
            </w:pPr>
            <w:r>
              <w:rPr>
                <w:b/>
                <w:sz w:val="22"/>
              </w:rPr>
              <w:t xml:space="preserve">RIVERSIDE PATH </w:t>
            </w:r>
          </w:p>
          <w:p w14:paraId="6A3A4B30" w14:textId="77777777" w:rsidR="00EC7FAA" w:rsidRDefault="00887425">
            <w:pPr>
              <w:spacing w:after="11" w:line="259" w:lineRule="auto"/>
              <w:ind w:left="2" w:right="0" w:firstLine="0"/>
            </w:pPr>
            <w:r>
              <w:rPr>
                <w:sz w:val="22"/>
              </w:rPr>
              <w:t>Meetings with some contractors completed.</w:t>
            </w:r>
            <w:r>
              <w:rPr>
                <w:sz w:val="22"/>
              </w:rPr>
              <w:t xml:space="preserve"> </w:t>
            </w:r>
          </w:p>
          <w:p w14:paraId="59636F37" w14:textId="77777777" w:rsidR="00EC7FAA" w:rsidRDefault="00887425">
            <w:pPr>
              <w:spacing w:after="9" w:line="259" w:lineRule="auto"/>
              <w:ind w:left="2" w:right="0" w:firstLine="0"/>
            </w:pPr>
            <w:r>
              <w:rPr>
                <w:sz w:val="22"/>
              </w:rPr>
              <w:t>Awaiting formal prices.</w:t>
            </w:r>
            <w:r>
              <w:rPr>
                <w:sz w:val="22"/>
              </w:rPr>
              <w:t xml:space="preserve"> </w:t>
            </w:r>
          </w:p>
          <w:p w14:paraId="56AE77B5" w14:textId="77777777" w:rsidR="00EC7FAA" w:rsidRDefault="00887425">
            <w:pPr>
              <w:spacing w:after="11" w:line="259" w:lineRule="auto"/>
              <w:ind w:left="2" w:right="0" w:firstLine="0"/>
            </w:pPr>
            <w:r>
              <w:rPr>
                <w:b/>
                <w:sz w:val="22"/>
              </w:rPr>
              <w:t xml:space="preserve">WASHED OUT PATH/DRAINAGE </w:t>
            </w:r>
          </w:p>
          <w:p w14:paraId="7E3335B7" w14:textId="77777777" w:rsidR="00EC7FAA" w:rsidRDefault="00887425">
            <w:pPr>
              <w:spacing w:after="11" w:line="259" w:lineRule="auto"/>
              <w:ind w:left="2" w:right="0" w:firstLine="0"/>
            </w:pPr>
            <w:r>
              <w:rPr>
                <w:sz w:val="22"/>
              </w:rPr>
              <w:t>Meetings with some contractors completed.</w:t>
            </w:r>
            <w:r>
              <w:rPr>
                <w:sz w:val="22"/>
              </w:rPr>
              <w:t xml:space="preserve"> </w:t>
            </w:r>
          </w:p>
          <w:p w14:paraId="0DA09AF4" w14:textId="77777777" w:rsidR="00EC7FAA" w:rsidRDefault="00887425">
            <w:pPr>
              <w:spacing w:after="12" w:line="259" w:lineRule="auto"/>
              <w:ind w:left="2" w:right="0" w:firstLine="0"/>
            </w:pPr>
            <w:r>
              <w:rPr>
                <w:sz w:val="22"/>
              </w:rPr>
              <w:t>Awaiting formal prices.</w:t>
            </w:r>
            <w:r>
              <w:rPr>
                <w:sz w:val="22"/>
              </w:rPr>
              <w:t xml:space="preserve"> </w:t>
            </w:r>
          </w:p>
          <w:p w14:paraId="656544A7" w14:textId="77777777" w:rsidR="00EC7FAA" w:rsidRDefault="00887425">
            <w:pPr>
              <w:spacing w:after="9" w:line="259" w:lineRule="auto"/>
              <w:ind w:left="2" w:right="0" w:firstLine="0"/>
            </w:pPr>
            <w:r>
              <w:rPr>
                <w:b/>
                <w:sz w:val="22"/>
              </w:rPr>
              <w:t xml:space="preserve">ENTRANCE TO GOAT FIELD </w:t>
            </w:r>
          </w:p>
          <w:p w14:paraId="7907957A" w14:textId="77777777" w:rsidR="00EC7FAA" w:rsidRDefault="00887425">
            <w:pPr>
              <w:spacing w:after="0" w:line="259" w:lineRule="auto"/>
              <w:ind w:left="2" w:right="45" w:firstLine="0"/>
            </w:pPr>
            <w:r>
              <w:rPr>
                <w:sz w:val="22"/>
              </w:rPr>
              <w:t>Contractor instructed, awaiting start date.</w:t>
            </w:r>
            <w:r>
              <w:rPr>
                <w:sz w:val="22"/>
              </w:rPr>
              <w:t xml:space="preserve"> </w:t>
            </w:r>
            <w:r>
              <w:rPr>
                <w:sz w:val="22"/>
              </w:rPr>
              <w:t>When work starts width of path for gates construction can be identified.</w:t>
            </w:r>
            <w:r>
              <w:rPr>
                <w:sz w:val="22"/>
              </w:rPr>
              <w:t xml:space="preserve"> </w:t>
            </w:r>
          </w:p>
        </w:tc>
      </w:tr>
      <w:tr w:rsidR="00EC7FAA" w14:paraId="499584FA" w14:textId="77777777">
        <w:trPr>
          <w:trHeight w:val="852"/>
        </w:trPr>
        <w:tc>
          <w:tcPr>
            <w:tcW w:w="3183" w:type="dxa"/>
            <w:tcBorders>
              <w:top w:val="single" w:sz="4" w:space="0" w:color="000000"/>
              <w:left w:val="single" w:sz="4" w:space="0" w:color="000000"/>
              <w:bottom w:val="single" w:sz="4" w:space="0" w:color="000000"/>
              <w:right w:val="single" w:sz="4" w:space="0" w:color="000000"/>
            </w:tcBorders>
          </w:tcPr>
          <w:p w14:paraId="65FD8198" w14:textId="77777777" w:rsidR="00EC7FAA" w:rsidRDefault="00887425">
            <w:pPr>
              <w:spacing w:after="11" w:line="259" w:lineRule="auto"/>
              <w:ind w:left="2" w:right="0" w:firstLine="0"/>
            </w:pPr>
            <w:r>
              <w:rPr>
                <w:b/>
                <w:sz w:val="22"/>
              </w:rPr>
              <w:t xml:space="preserve">Emerging Acorns </w:t>
            </w:r>
          </w:p>
          <w:p w14:paraId="4961A4A5" w14:textId="77777777" w:rsidR="00EC7FAA" w:rsidRDefault="00887425">
            <w:pPr>
              <w:spacing w:after="0" w:line="259" w:lineRule="auto"/>
              <w:ind w:left="2" w:right="0" w:firstLine="0"/>
            </w:pPr>
            <w:r>
              <w:rPr>
                <w:b/>
                <w:sz w:val="22"/>
              </w:rPr>
              <w:t xml:space="preserve">(Deri Woods) </w:t>
            </w:r>
          </w:p>
        </w:tc>
        <w:tc>
          <w:tcPr>
            <w:tcW w:w="1491" w:type="dxa"/>
            <w:tcBorders>
              <w:top w:val="single" w:sz="4" w:space="0" w:color="000000"/>
              <w:left w:val="single" w:sz="4" w:space="0" w:color="000000"/>
              <w:bottom w:val="single" w:sz="4" w:space="0" w:color="000000"/>
              <w:right w:val="single" w:sz="4" w:space="0" w:color="000000"/>
            </w:tcBorders>
          </w:tcPr>
          <w:p w14:paraId="41F63485" w14:textId="77777777" w:rsidR="00EC7FAA" w:rsidRDefault="00887425">
            <w:pPr>
              <w:spacing w:after="0" w:line="259" w:lineRule="auto"/>
              <w:ind w:left="0" w:right="0" w:firstLine="0"/>
            </w:pPr>
            <w:r>
              <w:rPr>
                <w:b/>
                <w:sz w:val="22"/>
              </w:rPr>
              <w:t xml:space="preserve">£10,000 </w:t>
            </w:r>
          </w:p>
        </w:tc>
        <w:tc>
          <w:tcPr>
            <w:tcW w:w="4873" w:type="dxa"/>
            <w:tcBorders>
              <w:top w:val="single" w:sz="4" w:space="0" w:color="000000"/>
              <w:left w:val="single" w:sz="4" w:space="0" w:color="000000"/>
              <w:bottom w:val="single" w:sz="4" w:space="0" w:color="000000"/>
              <w:right w:val="single" w:sz="4" w:space="0" w:color="000000"/>
            </w:tcBorders>
          </w:tcPr>
          <w:p w14:paraId="1D499F58" w14:textId="77777777" w:rsidR="00EC7FAA" w:rsidRDefault="00887425">
            <w:pPr>
              <w:spacing w:after="11" w:line="259" w:lineRule="auto"/>
              <w:ind w:left="2" w:right="0" w:firstLine="0"/>
            </w:pPr>
            <w:r>
              <w:rPr>
                <w:b/>
                <w:sz w:val="22"/>
              </w:rPr>
              <w:t xml:space="preserve">PATH CAR PARK-RIVERSIDE </w:t>
            </w:r>
          </w:p>
          <w:p w14:paraId="2C72C252" w14:textId="77777777" w:rsidR="00EC7FAA" w:rsidRDefault="00887425">
            <w:pPr>
              <w:spacing w:after="0" w:line="259" w:lineRule="auto"/>
              <w:ind w:left="2" w:right="0" w:firstLine="0"/>
            </w:pPr>
            <w:r>
              <w:rPr>
                <w:sz w:val="22"/>
              </w:rPr>
              <w:t>Information required by grant funder issued, they are taking the project forward for us.</w:t>
            </w:r>
            <w:r>
              <w:rPr>
                <w:sz w:val="22"/>
              </w:rPr>
              <w:t xml:space="preserve"> </w:t>
            </w:r>
          </w:p>
        </w:tc>
      </w:tr>
      <w:tr w:rsidR="00EC7FAA" w14:paraId="6E7C4A39" w14:textId="77777777">
        <w:trPr>
          <w:trHeight w:val="1126"/>
        </w:trPr>
        <w:tc>
          <w:tcPr>
            <w:tcW w:w="3183" w:type="dxa"/>
            <w:tcBorders>
              <w:top w:val="single" w:sz="4" w:space="0" w:color="000000"/>
              <w:left w:val="single" w:sz="4" w:space="0" w:color="000000"/>
              <w:bottom w:val="single" w:sz="4" w:space="0" w:color="000000"/>
              <w:right w:val="single" w:sz="4" w:space="0" w:color="000000"/>
            </w:tcBorders>
          </w:tcPr>
          <w:p w14:paraId="081B45B6" w14:textId="77777777" w:rsidR="00EC7FAA" w:rsidRDefault="00887425">
            <w:pPr>
              <w:spacing w:after="11" w:line="259" w:lineRule="auto"/>
              <w:ind w:left="2" w:right="0" w:firstLine="0"/>
            </w:pPr>
            <w:r>
              <w:rPr>
                <w:b/>
                <w:sz w:val="22"/>
              </w:rPr>
              <w:t xml:space="preserve">Emerging Acorns </w:t>
            </w:r>
          </w:p>
          <w:p w14:paraId="194E1742" w14:textId="77777777" w:rsidR="00EC7FAA" w:rsidRDefault="00887425">
            <w:pPr>
              <w:spacing w:after="0" w:line="259" w:lineRule="auto"/>
              <w:ind w:left="2" w:right="0" w:firstLine="0"/>
            </w:pPr>
            <w:r>
              <w:rPr>
                <w:b/>
                <w:sz w:val="22"/>
              </w:rPr>
              <w:t xml:space="preserve">(Deri Woods) </w:t>
            </w:r>
          </w:p>
        </w:tc>
        <w:tc>
          <w:tcPr>
            <w:tcW w:w="1491" w:type="dxa"/>
            <w:tcBorders>
              <w:top w:val="single" w:sz="4" w:space="0" w:color="000000"/>
              <w:left w:val="single" w:sz="4" w:space="0" w:color="000000"/>
              <w:bottom w:val="single" w:sz="4" w:space="0" w:color="000000"/>
              <w:right w:val="single" w:sz="4" w:space="0" w:color="000000"/>
            </w:tcBorders>
          </w:tcPr>
          <w:p w14:paraId="63DF0508" w14:textId="77777777" w:rsidR="00EC7FAA" w:rsidRDefault="00887425">
            <w:pPr>
              <w:spacing w:after="0" w:line="259" w:lineRule="auto"/>
              <w:ind w:left="0" w:right="0" w:firstLine="0"/>
            </w:pPr>
            <w:r>
              <w:rPr>
                <w:b/>
                <w:sz w:val="22"/>
              </w:rPr>
              <w:t xml:space="preserve">Undefined </w:t>
            </w:r>
          </w:p>
        </w:tc>
        <w:tc>
          <w:tcPr>
            <w:tcW w:w="4873" w:type="dxa"/>
            <w:tcBorders>
              <w:top w:val="single" w:sz="4" w:space="0" w:color="000000"/>
              <w:left w:val="single" w:sz="4" w:space="0" w:color="000000"/>
              <w:bottom w:val="single" w:sz="4" w:space="0" w:color="000000"/>
              <w:right w:val="single" w:sz="4" w:space="0" w:color="000000"/>
            </w:tcBorders>
          </w:tcPr>
          <w:p w14:paraId="7DD0FDBC" w14:textId="77777777" w:rsidR="00EC7FAA" w:rsidRDefault="00887425">
            <w:pPr>
              <w:spacing w:after="11" w:line="259" w:lineRule="auto"/>
              <w:ind w:left="2" w:right="0" w:firstLine="0"/>
            </w:pPr>
            <w:r>
              <w:rPr>
                <w:b/>
                <w:sz w:val="22"/>
              </w:rPr>
              <w:t xml:space="preserve">REVISION TO 2016 WILDLIFE TRUST PLAN </w:t>
            </w:r>
          </w:p>
          <w:p w14:paraId="55A322D6" w14:textId="77777777" w:rsidR="00EC7FAA" w:rsidRDefault="00887425">
            <w:pPr>
              <w:spacing w:after="0" w:line="259" w:lineRule="auto"/>
              <w:ind w:left="2" w:right="9" w:firstLine="0"/>
            </w:pPr>
            <w:r>
              <w:rPr>
                <w:sz w:val="22"/>
              </w:rPr>
              <w:t>Information required passed to funders, they will arrange for the review liaising with the Town Clerk.</w:t>
            </w:r>
            <w:r>
              <w:rPr>
                <w:sz w:val="22"/>
              </w:rPr>
              <w:t xml:space="preserve"> </w:t>
            </w:r>
          </w:p>
        </w:tc>
      </w:tr>
      <w:tr w:rsidR="00EC7FAA" w14:paraId="1FEE6D60" w14:textId="77777777">
        <w:trPr>
          <w:trHeight w:val="1673"/>
        </w:trPr>
        <w:tc>
          <w:tcPr>
            <w:tcW w:w="3183" w:type="dxa"/>
            <w:tcBorders>
              <w:top w:val="single" w:sz="4" w:space="0" w:color="000000"/>
              <w:left w:val="single" w:sz="4" w:space="0" w:color="000000"/>
              <w:bottom w:val="single" w:sz="4" w:space="0" w:color="000000"/>
              <w:right w:val="single" w:sz="4" w:space="0" w:color="000000"/>
            </w:tcBorders>
          </w:tcPr>
          <w:p w14:paraId="31386EC9" w14:textId="77777777" w:rsidR="00EC7FAA" w:rsidRDefault="00887425">
            <w:pPr>
              <w:spacing w:after="11" w:line="259" w:lineRule="auto"/>
              <w:ind w:left="2" w:right="0" w:firstLine="0"/>
            </w:pPr>
            <w:r>
              <w:rPr>
                <w:b/>
                <w:sz w:val="22"/>
              </w:rPr>
              <w:t xml:space="preserve">Emerging Acorns </w:t>
            </w:r>
          </w:p>
          <w:p w14:paraId="5CFED515" w14:textId="77777777" w:rsidR="00EC7FAA" w:rsidRDefault="00887425">
            <w:pPr>
              <w:spacing w:after="0" w:line="259" w:lineRule="auto"/>
              <w:ind w:left="2" w:right="0" w:firstLine="0"/>
            </w:pPr>
            <w:r>
              <w:rPr>
                <w:b/>
                <w:sz w:val="22"/>
              </w:rPr>
              <w:t xml:space="preserve">(Deri Woods) </w:t>
            </w:r>
          </w:p>
        </w:tc>
        <w:tc>
          <w:tcPr>
            <w:tcW w:w="1491" w:type="dxa"/>
            <w:tcBorders>
              <w:top w:val="single" w:sz="4" w:space="0" w:color="000000"/>
              <w:left w:val="single" w:sz="4" w:space="0" w:color="000000"/>
              <w:bottom w:val="single" w:sz="4" w:space="0" w:color="000000"/>
              <w:right w:val="single" w:sz="4" w:space="0" w:color="000000"/>
            </w:tcBorders>
          </w:tcPr>
          <w:p w14:paraId="37416C15" w14:textId="77777777" w:rsidR="00EC7FAA" w:rsidRDefault="00887425">
            <w:pPr>
              <w:spacing w:after="0" w:line="259" w:lineRule="auto"/>
              <w:ind w:left="0" w:right="0" w:firstLine="0"/>
            </w:pPr>
            <w:r>
              <w:rPr>
                <w:b/>
                <w:sz w:val="22"/>
              </w:rPr>
              <w:t xml:space="preserve">Undefined </w:t>
            </w:r>
          </w:p>
        </w:tc>
        <w:tc>
          <w:tcPr>
            <w:tcW w:w="4873" w:type="dxa"/>
            <w:tcBorders>
              <w:top w:val="single" w:sz="4" w:space="0" w:color="000000"/>
              <w:left w:val="single" w:sz="4" w:space="0" w:color="000000"/>
              <w:bottom w:val="single" w:sz="4" w:space="0" w:color="000000"/>
              <w:right w:val="single" w:sz="4" w:space="0" w:color="000000"/>
            </w:tcBorders>
          </w:tcPr>
          <w:p w14:paraId="63DC3938" w14:textId="77777777" w:rsidR="00EC7FAA" w:rsidRDefault="00887425">
            <w:pPr>
              <w:spacing w:after="11" w:line="259" w:lineRule="auto"/>
              <w:ind w:left="2" w:right="0" w:firstLine="0"/>
            </w:pPr>
            <w:r>
              <w:rPr>
                <w:b/>
                <w:sz w:val="22"/>
              </w:rPr>
              <w:t xml:space="preserve">SCULPTURE AND EVENT </w:t>
            </w:r>
          </w:p>
          <w:p w14:paraId="128C0026" w14:textId="77777777" w:rsidR="00EC7FAA" w:rsidRDefault="00887425">
            <w:pPr>
              <w:spacing w:after="0" w:line="259" w:lineRule="auto"/>
              <w:ind w:left="2" w:right="26" w:firstLine="0"/>
            </w:pPr>
            <w:r>
              <w:rPr>
                <w:sz w:val="22"/>
              </w:rPr>
              <w:t>Awaiting plan from funders as to what they can do for us.  They would like the council to identify a contractor who can do the work. Town Clerk has posted on social media and the website seeking interest from contractors.</w:t>
            </w:r>
            <w:r>
              <w:rPr>
                <w:sz w:val="22"/>
              </w:rPr>
              <w:t xml:space="preserve"> </w:t>
            </w:r>
          </w:p>
        </w:tc>
      </w:tr>
      <w:tr w:rsidR="00EC7FAA" w14:paraId="67915CE7" w14:textId="77777777">
        <w:trPr>
          <w:trHeight w:val="581"/>
        </w:trPr>
        <w:tc>
          <w:tcPr>
            <w:tcW w:w="3183" w:type="dxa"/>
            <w:tcBorders>
              <w:top w:val="single" w:sz="4" w:space="0" w:color="000000"/>
              <w:left w:val="single" w:sz="4" w:space="0" w:color="000000"/>
              <w:bottom w:val="single" w:sz="4" w:space="0" w:color="000000"/>
              <w:right w:val="single" w:sz="4" w:space="0" w:color="000000"/>
            </w:tcBorders>
          </w:tcPr>
          <w:p w14:paraId="18E6BEDD" w14:textId="77777777" w:rsidR="00EC7FAA" w:rsidRDefault="00887425">
            <w:pPr>
              <w:spacing w:after="11" w:line="259" w:lineRule="auto"/>
              <w:ind w:left="2" w:right="0" w:firstLine="0"/>
            </w:pPr>
            <w:r>
              <w:rPr>
                <w:b/>
                <w:sz w:val="22"/>
              </w:rPr>
              <w:t xml:space="preserve">PAVO  </w:t>
            </w:r>
          </w:p>
          <w:p w14:paraId="6734E698" w14:textId="77777777" w:rsidR="00EC7FAA" w:rsidRDefault="00887425">
            <w:pPr>
              <w:spacing w:after="0" w:line="259" w:lineRule="auto"/>
              <w:ind w:left="2" w:right="0" w:firstLine="0"/>
            </w:pPr>
            <w:r>
              <w:rPr>
                <w:b/>
                <w:sz w:val="22"/>
              </w:rPr>
              <w:t xml:space="preserve">(Town Guide) </w:t>
            </w:r>
          </w:p>
        </w:tc>
        <w:tc>
          <w:tcPr>
            <w:tcW w:w="1491" w:type="dxa"/>
            <w:tcBorders>
              <w:top w:val="single" w:sz="4" w:space="0" w:color="000000"/>
              <w:left w:val="single" w:sz="4" w:space="0" w:color="000000"/>
              <w:bottom w:val="single" w:sz="4" w:space="0" w:color="000000"/>
              <w:right w:val="single" w:sz="4" w:space="0" w:color="000000"/>
            </w:tcBorders>
          </w:tcPr>
          <w:p w14:paraId="737F4BE7" w14:textId="77777777" w:rsidR="00EC7FAA" w:rsidRDefault="00887425">
            <w:pPr>
              <w:spacing w:after="0" w:line="259" w:lineRule="auto"/>
              <w:ind w:left="0" w:right="0" w:firstLine="0"/>
            </w:pPr>
            <w:r>
              <w:rPr>
                <w:b/>
                <w:sz w:val="22"/>
              </w:rPr>
              <w:t xml:space="preserve">£1,250 </w:t>
            </w:r>
          </w:p>
        </w:tc>
        <w:tc>
          <w:tcPr>
            <w:tcW w:w="4873" w:type="dxa"/>
            <w:tcBorders>
              <w:top w:val="single" w:sz="4" w:space="0" w:color="000000"/>
              <w:left w:val="single" w:sz="4" w:space="0" w:color="000000"/>
              <w:bottom w:val="single" w:sz="4" w:space="0" w:color="000000"/>
              <w:right w:val="single" w:sz="4" w:space="0" w:color="000000"/>
            </w:tcBorders>
          </w:tcPr>
          <w:p w14:paraId="758FD254" w14:textId="77777777" w:rsidR="00EC7FAA" w:rsidRDefault="00887425">
            <w:pPr>
              <w:spacing w:after="11" w:line="259" w:lineRule="auto"/>
              <w:ind w:left="2" w:right="0" w:firstLine="0"/>
            </w:pPr>
            <w:r>
              <w:rPr>
                <w:b/>
                <w:sz w:val="22"/>
              </w:rPr>
              <w:t xml:space="preserve">TOWN GUIDE DESIGN AND PRINT </w:t>
            </w:r>
          </w:p>
          <w:p w14:paraId="2984D2A2" w14:textId="77777777" w:rsidR="00EC7FAA" w:rsidRDefault="00887425">
            <w:pPr>
              <w:spacing w:after="0" w:line="259" w:lineRule="auto"/>
              <w:ind w:left="2" w:right="0" w:firstLine="0"/>
            </w:pPr>
            <w:r>
              <w:rPr>
                <w:sz w:val="22"/>
              </w:rPr>
              <w:t>At design stage.</w:t>
            </w:r>
            <w:r>
              <w:rPr>
                <w:sz w:val="22"/>
              </w:rPr>
              <w:t xml:space="preserve"> </w:t>
            </w:r>
          </w:p>
        </w:tc>
      </w:tr>
      <w:tr w:rsidR="00EC7FAA" w14:paraId="72C1271C" w14:textId="77777777">
        <w:trPr>
          <w:trHeight w:val="1126"/>
        </w:trPr>
        <w:tc>
          <w:tcPr>
            <w:tcW w:w="3183" w:type="dxa"/>
            <w:tcBorders>
              <w:top w:val="single" w:sz="4" w:space="0" w:color="000000"/>
              <w:left w:val="single" w:sz="4" w:space="0" w:color="000000"/>
              <w:bottom w:val="single" w:sz="4" w:space="0" w:color="000000"/>
              <w:right w:val="single" w:sz="4" w:space="0" w:color="000000"/>
            </w:tcBorders>
          </w:tcPr>
          <w:p w14:paraId="4EA5F1C5" w14:textId="77777777" w:rsidR="00EC7FAA" w:rsidRDefault="00887425">
            <w:pPr>
              <w:spacing w:after="11" w:line="259" w:lineRule="auto"/>
              <w:ind w:left="2" w:right="0" w:firstLine="0"/>
            </w:pPr>
            <w:r>
              <w:rPr>
                <w:b/>
                <w:sz w:val="22"/>
              </w:rPr>
              <w:t xml:space="preserve">MFU </w:t>
            </w:r>
          </w:p>
          <w:p w14:paraId="4F38E2F7" w14:textId="77777777" w:rsidR="00EC7FAA" w:rsidRDefault="00887425">
            <w:pPr>
              <w:spacing w:after="0" w:line="259" w:lineRule="auto"/>
              <w:ind w:left="2" w:right="0" w:firstLine="0"/>
            </w:pPr>
            <w:r>
              <w:rPr>
                <w:b/>
                <w:sz w:val="22"/>
              </w:rPr>
              <w:t xml:space="preserve">(Sculpture/seating) </w:t>
            </w:r>
          </w:p>
        </w:tc>
        <w:tc>
          <w:tcPr>
            <w:tcW w:w="1491" w:type="dxa"/>
            <w:tcBorders>
              <w:top w:val="single" w:sz="4" w:space="0" w:color="000000"/>
              <w:left w:val="single" w:sz="4" w:space="0" w:color="000000"/>
              <w:bottom w:val="single" w:sz="4" w:space="0" w:color="000000"/>
              <w:right w:val="single" w:sz="4" w:space="0" w:color="000000"/>
            </w:tcBorders>
          </w:tcPr>
          <w:p w14:paraId="5467F3BF" w14:textId="77777777" w:rsidR="00EC7FAA" w:rsidRDefault="00887425">
            <w:pPr>
              <w:spacing w:after="0" w:line="259" w:lineRule="auto"/>
              <w:ind w:left="0" w:right="0" w:firstLine="0"/>
            </w:pPr>
            <w:r>
              <w:rPr>
                <w:b/>
                <w:sz w:val="22"/>
              </w:rPr>
              <w:t xml:space="preserve">TBC </w:t>
            </w:r>
          </w:p>
        </w:tc>
        <w:tc>
          <w:tcPr>
            <w:tcW w:w="4873" w:type="dxa"/>
            <w:tcBorders>
              <w:top w:val="single" w:sz="4" w:space="0" w:color="000000"/>
              <w:left w:val="single" w:sz="4" w:space="0" w:color="000000"/>
              <w:bottom w:val="single" w:sz="4" w:space="0" w:color="000000"/>
              <w:right w:val="single" w:sz="4" w:space="0" w:color="000000"/>
            </w:tcBorders>
          </w:tcPr>
          <w:p w14:paraId="32FED44F" w14:textId="77777777" w:rsidR="00EC7FAA" w:rsidRDefault="00887425">
            <w:pPr>
              <w:spacing w:after="11" w:line="259" w:lineRule="auto"/>
              <w:ind w:left="2" w:right="0" w:firstLine="0"/>
            </w:pPr>
            <w:r>
              <w:rPr>
                <w:b/>
                <w:sz w:val="22"/>
              </w:rPr>
              <w:t xml:space="preserve">SCULPTURE AND SEATING </w:t>
            </w:r>
          </w:p>
          <w:p w14:paraId="7523A014" w14:textId="77777777" w:rsidR="00EC7FAA" w:rsidRDefault="00887425">
            <w:pPr>
              <w:spacing w:after="0" w:line="259" w:lineRule="auto"/>
              <w:ind w:left="2" w:right="0" w:firstLine="0"/>
            </w:pPr>
            <w:r>
              <w:rPr>
                <w:sz w:val="22"/>
              </w:rPr>
              <w:t>Grant yet to be finally confirmed but may cover refurbishment/replacement of the sculpture and seating to surround the grassed area.</w:t>
            </w:r>
            <w:r>
              <w:rPr>
                <w:sz w:val="22"/>
              </w:rPr>
              <w:t xml:space="preserve"> </w:t>
            </w:r>
          </w:p>
        </w:tc>
      </w:tr>
    </w:tbl>
    <w:p w14:paraId="77064325" w14:textId="55C7257D" w:rsidR="00EC7FAA" w:rsidRDefault="00EC7FAA">
      <w:pPr>
        <w:spacing w:after="0" w:line="259" w:lineRule="auto"/>
        <w:ind w:left="0" w:right="0" w:firstLine="0"/>
      </w:pPr>
    </w:p>
    <w:sectPr w:rsidR="00EC7FAA">
      <w:headerReference w:type="even" r:id="rId18"/>
      <w:headerReference w:type="default" r:id="rId19"/>
      <w:footerReference w:type="even" r:id="rId20"/>
      <w:footerReference w:type="default" r:id="rId21"/>
      <w:headerReference w:type="first" r:id="rId22"/>
      <w:footerReference w:type="first" r:id="rId23"/>
      <w:pgSz w:w="11906" w:h="16838"/>
      <w:pgMar w:top="2080" w:right="750" w:bottom="1481" w:left="1440" w:header="871" w:footer="7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F8E87" w14:textId="77777777" w:rsidR="00887425" w:rsidRDefault="00887425">
      <w:pPr>
        <w:spacing w:after="0" w:line="240" w:lineRule="auto"/>
      </w:pPr>
      <w:r>
        <w:separator/>
      </w:r>
    </w:p>
  </w:endnote>
  <w:endnote w:type="continuationSeparator" w:id="0">
    <w:p w14:paraId="4F5A15A8" w14:textId="77777777" w:rsidR="00887425" w:rsidRDefault="00887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6A605" w14:textId="77777777" w:rsidR="00EC7FAA" w:rsidRDefault="00887425">
    <w:pPr>
      <w:spacing w:after="8" w:line="259" w:lineRule="auto"/>
      <w:ind w:left="0" w:right="144"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rPr>
        <w:sz w:val="28"/>
      </w:rPr>
      <w:t xml:space="preserve"> </w:t>
    </w:r>
  </w:p>
  <w:p w14:paraId="440BE4BC" w14:textId="77777777" w:rsidR="00EC7FAA" w:rsidRDefault="00887425">
    <w:pPr>
      <w:spacing w:after="0" w:line="259" w:lineRule="auto"/>
      <w:ind w:left="0" w:right="0" w:firstLine="0"/>
    </w:pPr>
    <w:r>
      <w:t xml:space="preserve"> </w:t>
    </w:r>
    <w:r>
      <w:rPr>
        <w:sz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2560B" w14:textId="77777777" w:rsidR="00EC7FAA" w:rsidRDefault="00887425">
    <w:pPr>
      <w:spacing w:after="8" w:line="259" w:lineRule="auto"/>
      <w:ind w:left="0" w:right="144"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rPr>
        <w:sz w:val="28"/>
      </w:rPr>
      <w:t xml:space="preserve"> </w:t>
    </w:r>
  </w:p>
  <w:p w14:paraId="463BC9F9" w14:textId="77777777" w:rsidR="00EC7FAA" w:rsidRDefault="00887425">
    <w:pPr>
      <w:spacing w:after="0" w:line="259" w:lineRule="auto"/>
      <w:ind w:left="0" w:right="0" w:firstLine="0"/>
    </w:pPr>
    <w:r>
      <w:t xml:space="preserve"> </w:t>
    </w:r>
    <w:r>
      <w:rPr>
        <w:sz w:val="2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81B1D" w14:textId="77777777" w:rsidR="00EC7FAA" w:rsidRDefault="00887425">
    <w:pPr>
      <w:spacing w:after="8" w:line="259" w:lineRule="auto"/>
      <w:ind w:left="0" w:right="144"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rPr>
        <w:sz w:val="28"/>
      </w:rPr>
      <w:t xml:space="preserve"> </w:t>
    </w:r>
  </w:p>
  <w:p w14:paraId="2084E2A8" w14:textId="77777777" w:rsidR="00EC7FAA" w:rsidRDefault="00887425">
    <w:pPr>
      <w:spacing w:after="0" w:line="259" w:lineRule="auto"/>
      <w:ind w:left="0" w:right="0" w:firstLine="0"/>
    </w:pPr>
    <w:r>
      <w:t xml:space="preserve"> </w:t>
    </w:r>
    <w:r>
      <w:rPr>
        <w:sz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A4D10" w14:textId="77777777" w:rsidR="00887425" w:rsidRDefault="00887425">
      <w:pPr>
        <w:spacing w:after="0" w:line="240" w:lineRule="auto"/>
      </w:pPr>
      <w:r>
        <w:separator/>
      </w:r>
    </w:p>
  </w:footnote>
  <w:footnote w:type="continuationSeparator" w:id="0">
    <w:p w14:paraId="351CD935" w14:textId="77777777" w:rsidR="00887425" w:rsidRDefault="008874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7001A" w14:textId="77777777" w:rsidR="00EC7FAA" w:rsidRDefault="00887425">
    <w:pPr>
      <w:spacing w:after="2" w:line="259" w:lineRule="auto"/>
      <w:ind w:left="1822" w:right="0" w:firstLine="0"/>
    </w:pPr>
    <w:r>
      <w:rPr>
        <w:b/>
        <w:color w:val="002060"/>
        <w:sz w:val="36"/>
      </w:rPr>
      <w:t xml:space="preserve">Cyngor Tref Llanfair Caereinion </w:t>
    </w:r>
    <w:r>
      <w:rPr>
        <w:sz w:val="36"/>
        <w:vertAlign w:val="subscript"/>
      </w:rPr>
      <w:t xml:space="preserve"> </w:t>
    </w:r>
    <w:r>
      <w:rPr>
        <w:sz w:val="28"/>
      </w:rPr>
      <w:t xml:space="preserve"> </w:t>
    </w:r>
  </w:p>
  <w:p w14:paraId="39FBDAEF" w14:textId="77777777" w:rsidR="00EC7FAA" w:rsidRDefault="00887425">
    <w:pPr>
      <w:spacing w:after="0" w:line="259" w:lineRule="auto"/>
      <w:ind w:left="1663" w:right="0" w:firstLine="0"/>
    </w:pPr>
    <w:r>
      <w:rPr>
        <w:b/>
        <w:color w:val="002060"/>
        <w:sz w:val="36"/>
      </w:rPr>
      <w:t xml:space="preserve">Llanfair Caereinion Town Council </w:t>
    </w:r>
    <w:r>
      <w:rPr>
        <w:sz w:val="36"/>
        <w:vertAlign w:val="subscript"/>
      </w:rPr>
      <w:t xml:space="preserve"> </w:t>
    </w:r>
    <w:r>
      <w:rPr>
        <w:sz w:val="28"/>
      </w:rPr>
      <w:t xml:space="preserve"> </w:t>
    </w:r>
  </w:p>
  <w:p w14:paraId="0E0AD579" w14:textId="77777777" w:rsidR="00EC7FAA" w:rsidRDefault="00887425">
    <w:pPr>
      <w:spacing w:after="0" w:line="259" w:lineRule="auto"/>
      <w:ind w:left="0" w:right="0" w:firstLine="0"/>
    </w:pPr>
    <w:r>
      <w:rPr>
        <w:rFonts w:ascii="Calibri" w:eastAsia="Calibri" w:hAnsi="Calibri" w:cs="Calibri"/>
        <w:sz w:val="22"/>
      </w:rPr>
      <w:t xml:space="preserve"> </w:t>
    </w:r>
    <w:r>
      <w:t xml:space="preserve"> </w:t>
    </w:r>
    <w:r>
      <w:rPr>
        <w:sz w:val="2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39AD8" w14:textId="77777777" w:rsidR="00EC7FAA" w:rsidRDefault="00887425">
    <w:pPr>
      <w:spacing w:after="2" w:line="259" w:lineRule="auto"/>
      <w:ind w:left="1822" w:right="0" w:firstLine="0"/>
    </w:pPr>
    <w:r>
      <w:rPr>
        <w:b/>
        <w:color w:val="002060"/>
        <w:sz w:val="36"/>
      </w:rPr>
      <w:t xml:space="preserve">Cyngor Tref Llanfair Caereinion </w:t>
    </w:r>
    <w:r>
      <w:rPr>
        <w:sz w:val="36"/>
        <w:vertAlign w:val="subscript"/>
      </w:rPr>
      <w:t xml:space="preserve"> </w:t>
    </w:r>
    <w:r>
      <w:rPr>
        <w:sz w:val="28"/>
      </w:rPr>
      <w:t xml:space="preserve"> </w:t>
    </w:r>
  </w:p>
  <w:p w14:paraId="34484775" w14:textId="77777777" w:rsidR="00EC7FAA" w:rsidRDefault="00887425">
    <w:pPr>
      <w:spacing w:after="0" w:line="259" w:lineRule="auto"/>
      <w:ind w:left="1663" w:right="0" w:firstLine="0"/>
    </w:pPr>
    <w:r>
      <w:rPr>
        <w:b/>
        <w:color w:val="002060"/>
        <w:sz w:val="36"/>
      </w:rPr>
      <w:t xml:space="preserve">Llanfair Caereinion Town Council </w:t>
    </w:r>
    <w:r>
      <w:rPr>
        <w:sz w:val="36"/>
        <w:vertAlign w:val="subscript"/>
      </w:rPr>
      <w:t xml:space="preserve"> </w:t>
    </w:r>
    <w:r>
      <w:rPr>
        <w:sz w:val="28"/>
      </w:rPr>
      <w:t xml:space="preserve"> </w:t>
    </w:r>
  </w:p>
  <w:p w14:paraId="53EA1810" w14:textId="77777777" w:rsidR="00EC7FAA" w:rsidRDefault="00887425">
    <w:pPr>
      <w:spacing w:after="0" w:line="259" w:lineRule="auto"/>
      <w:ind w:left="0" w:right="0" w:firstLine="0"/>
    </w:pPr>
    <w:r>
      <w:rPr>
        <w:rFonts w:ascii="Calibri" w:eastAsia="Calibri" w:hAnsi="Calibri" w:cs="Calibri"/>
        <w:sz w:val="22"/>
      </w:rPr>
      <w:t xml:space="preserve"> </w:t>
    </w:r>
    <w:r>
      <w:t xml:space="preserve"> </w:t>
    </w:r>
    <w:r>
      <w:rPr>
        <w:sz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C9A30" w14:textId="77777777" w:rsidR="00EC7FAA" w:rsidRDefault="00887425">
    <w:pPr>
      <w:spacing w:after="2" w:line="259" w:lineRule="auto"/>
      <w:ind w:left="1822" w:right="0" w:firstLine="0"/>
    </w:pPr>
    <w:r>
      <w:rPr>
        <w:b/>
        <w:color w:val="002060"/>
        <w:sz w:val="36"/>
      </w:rPr>
      <w:t xml:space="preserve">Cyngor Tref Llanfair Caereinion </w:t>
    </w:r>
    <w:r>
      <w:rPr>
        <w:sz w:val="36"/>
        <w:vertAlign w:val="subscript"/>
      </w:rPr>
      <w:t xml:space="preserve"> </w:t>
    </w:r>
    <w:r>
      <w:rPr>
        <w:sz w:val="28"/>
      </w:rPr>
      <w:t xml:space="preserve"> </w:t>
    </w:r>
  </w:p>
  <w:p w14:paraId="7753E1B3" w14:textId="77777777" w:rsidR="00EC7FAA" w:rsidRDefault="00887425">
    <w:pPr>
      <w:spacing w:after="0" w:line="259" w:lineRule="auto"/>
      <w:ind w:left="1663" w:right="0" w:firstLine="0"/>
    </w:pPr>
    <w:r>
      <w:rPr>
        <w:b/>
        <w:color w:val="002060"/>
        <w:sz w:val="36"/>
      </w:rPr>
      <w:t xml:space="preserve">Llanfair Caereinion Town Council </w:t>
    </w:r>
    <w:r>
      <w:rPr>
        <w:sz w:val="36"/>
        <w:vertAlign w:val="subscript"/>
      </w:rPr>
      <w:t xml:space="preserve"> </w:t>
    </w:r>
    <w:r>
      <w:rPr>
        <w:sz w:val="28"/>
      </w:rPr>
      <w:t xml:space="preserve"> </w:t>
    </w:r>
  </w:p>
  <w:p w14:paraId="68068E0E" w14:textId="77777777" w:rsidR="00EC7FAA" w:rsidRDefault="00887425">
    <w:pPr>
      <w:spacing w:after="0" w:line="259" w:lineRule="auto"/>
      <w:ind w:left="0" w:right="0" w:firstLine="0"/>
    </w:pPr>
    <w:r>
      <w:rPr>
        <w:rFonts w:ascii="Calibri" w:eastAsia="Calibri" w:hAnsi="Calibri" w:cs="Calibri"/>
        <w:sz w:val="22"/>
      </w:rPr>
      <w:t xml:space="preserve"> </w:t>
    </w:r>
    <w:r>
      <w:t xml:space="preserve"> </w:t>
    </w:r>
    <w:r>
      <w:rPr>
        <w:sz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7227C"/>
    <w:multiLevelType w:val="hybridMultilevel"/>
    <w:tmpl w:val="4A4E0320"/>
    <w:lvl w:ilvl="0" w:tplc="5F9C80AE">
      <w:start w:val="1"/>
      <w:numFmt w:val="bullet"/>
      <w:lvlText w:val="•"/>
      <w:lvlJc w:val="left"/>
      <w:pPr>
        <w:ind w:left="1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8678F8">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8E809F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0E0E08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1273B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048CBD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266C5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C4A06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33A5F5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C463171"/>
    <w:multiLevelType w:val="hybridMultilevel"/>
    <w:tmpl w:val="FA9CB4B2"/>
    <w:lvl w:ilvl="0" w:tplc="B3C067A0">
      <w:start w:val="1"/>
      <w:numFmt w:val="decimal"/>
      <w:pStyle w:val="Heading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8240282">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A9EC5E5A">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B0646FA">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5AACD01A">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00DC61B6">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F64755E">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172405BA">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3FE53E2">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48F02B0"/>
    <w:multiLevelType w:val="hybridMultilevel"/>
    <w:tmpl w:val="70E69F54"/>
    <w:lvl w:ilvl="0" w:tplc="E81C3FC2">
      <w:start w:val="1"/>
      <w:numFmt w:val="bullet"/>
      <w:lvlText w:val="•"/>
      <w:lvlJc w:val="left"/>
      <w:pPr>
        <w:ind w:left="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E4CED22">
      <w:start w:val="1"/>
      <w:numFmt w:val="bullet"/>
      <w:lvlText w:val="o"/>
      <w:lvlJc w:val="left"/>
      <w:pPr>
        <w:ind w:left="10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848C710">
      <w:start w:val="1"/>
      <w:numFmt w:val="bullet"/>
      <w:lvlText w:val="▪"/>
      <w:lvlJc w:val="left"/>
      <w:pPr>
        <w:ind w:left="18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B22EA9A">
      <w:start w:val="1"/>
      <w:numFmt w:val="bullet"/>
      <w:lvlText w:val="•"/>
      <w:lvlJc w:val="left"/>
      <w:pPr>
        <w:ind w:left="25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4F6DF16">
      <w:start w:val="1"/>
      <w:numFmt w:val="bullet"/>
      <w:lvlText w:val="o"/>
      <w:lvlJc w:val="left"/>
      <w:pPr>
        <w:ind w:left="32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2FE0C40">
      <w:start w:val="1"/>
      <w:numFmt w:val="bullet"/>
      <w:lvlText w:val="▪"/>
      <w:lvlJc w:val="left"/>
      <w:pPr>
        <w:ind w:left="39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73255A2">
      <w:start w:val="1"/>
      <w:numFmt w:val="bullet"/>
      <w:lvlText w:val="•"/>
      <w:lvlJc w:val="left"/>
      <w:pPr>
        <w:ind w:left="46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0DC8BA8">
      <w:start w:val="1"/>
      <w:numFmt w:val="bullet"/>
      <w:lvlText w:val="o"/>
      <w:lvlJc w:val="left"/>
      <w:pPr>
        <w:ind w:left="54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45ADE6A">
      <w:start w:val="1"/>
      <w:numFmt w:val="bullet"/>
      <w:lvlText w:val="▪"/>
      <w:lvlJc w:val="left"/>
      <w:pPr>
        <w:ind w:left="61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BDB5330"/>
    <w:multiLevelType w:val="hybridMultilevel"/>
    <w:tmpl w:val="3C9A2B4E"/>
    <w:lvl w:ilvl="0" w:tplc="BD20FB6A">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1028BA">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FE8DE40">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886DA7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8C0C21A">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64EAC2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332CA8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DEEF3E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7AC037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E82093B"/>
    <w:multiLevelType w:val="hybridMultilevel"/>
    <w:tmpl w:val="931E49D4"/>
    <w:lvl w:ilvl="0" w:tplc="9EEC3B88">
      <w:start w:val="1"/>
      <w:numFmt w:val="bullet"/>
      <w:lvlText w:val="•"/>
      <w:lvlJc w:val="left"/>
      <w:pPr>
        <w:ind w:left="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6825F4">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D04388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FDED08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E4E506">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33AAED0">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C48144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BA340E">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7CCC53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9252211"/>
    <w:multiLevelType w:val="multilevel"/>
    <w:tmpl w:val="56322426"/>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1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DEB6BAC"/>
    <w:multiLevelType w:val="multilevel"/>
    <w:tmpl w:val="C3C881E6"/>
    <w:lvl w:ilvl="0">
      <w:start w:val="2"/>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7241234">
    <w:abstractNumId w:val="2"/>
  </w:num>
  <w:num w:numId="2" w16cid:durableId="2144494984">
    <w:abstractNumId w:val="0"/>
  </w:num>
  <w:num w:numId="3" w16cid:durableId="526676104">
    <w:abstractNumId w:val="6"/>
  </w:num>
  <w:num w:numId="4" w16cid:durableId="869562938">
    <w:abstractNumId w:val="4"/>
  </w:num>
  <w:num w:numId="5" w16cid:durableId="869299646">
    <w:abstractNumId w:val="5"/>
  </w:num>
  <w:num w:numId="6" w16cid:durableId="1930039903">
    <w:abstractNumId w:val="3"/>
  </w:num>
  <w:num w:numId="7" w16cid:durableId="1942257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FAA"/>
    <w:rsid w:val="00300A54"/>
    <w:rsid w:val="007052CA"/>
    <w:rsid w:val="00887425"/>
    <w:rsid w:val="00EC7F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81BEB"/>
  <w15:docId w15:val="{C323F092-FB66-47F3-A249-D8C38BB5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 w:line="254" w:lineRule="auto"/>
      <w:ind w:left="10" w:right="35" w:hanging="10"/>
    </w:pPr>
    <w:rPr>
      <w:rFonts w:ascii="Arial" w:eastAsia="Arial" w:hAnsi="Arial" w:cs="Arial"/>
      <w:color w:val="000000"/>
    </w:rPr>
  </w:style>
  <w:style w:type="paragraph" w:styleId="Heading1">
    <w:name w:val="heading 1"/>
    <w:next w:val="Normal"/>
    <w:link w:val="Heading1Char"/>
    <w:uiPriority w:val="9"/>
    <w:qFormat/>
    <w:pPr>
      <w:keepNext/>
      <w:keepLines/>
      <w:numPr>
        <w:numId w:val="7"/>
      </w:numPr>
      <w:spacing w:after="11" w:line="259" w:lineRule="auto"/>
      <w:ind w:left="10"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en.wikipedia.org/wiki/The_Co-operative_Bank"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en.wikipedia.org/wiki/The_Co-operative_Bank" TargetMode="External"/><Relationship Id="rId17" Type="http://schemas.openxmlformats.org/officeDocument/2006/relationships/image" Target="media/image4.jp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n.wikipedia.org/wiki/Unity_Trust_Bank"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The_Co-operative_Bank"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n.wikipedia.org/wiki/Unity_Trust_Bank" TargetMode="External"/><Relationship Id="rId23" Type="http://schemas.openxmlformats.org/officeDocument/2006/relationships/footer" Target="footer3.xml"/><Relationship Id="rId10" Type="http://schemas.openxmlformats.org/officeDocument/2006/relationships/hyperlink" Target="https://en.wikipedia.org/wiki/The_Co-operative_Bank"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en.wikipedia.org/wiki/The_Co-operative_Bank"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2388</Words>
  <Characters>13618</Characters>
  <Application>Microsoft Office Word</Application>
  <DocSecurity>4</DocSecurity>
  <Lines>113</Lines>
  <Paragraphs>31</Paragraphs>
  <ScaleCrop>false</ScaleCrop>
  <Company/>
  <LinksUpToDate>false</LinksUpToDate>
  <CharactersWithSpaces>15975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ROBINSON</dc:creator>
  <cp:keywords/>
  <cp:lastModifiedBy>ROBERT ROBINSON</cp:lastModifiedBy>
  <cp:revision>2</cp:revision>
  <cp:lastPrinted>2026-07-19T09:35:00Z</cp:lastPrinted>
  <dcterms:created xsi:type="dcterms:W3CDTF">2026-07-19T09:36:00Z</dcterms:created>
  <dcterms:modified xsi:type="dcterms:W3CDTF">2026-07-19T09:36:00Z</dcterms:modified>
</cp:coreProperties>
</file>